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posOffset>-526963</wp:posOffset>
                </wp:positionH>
                <wp:positionV relativeFrom="page">
                  <wp:posOffset>8820355</wp:posOffset>
                </wp:positionV>
                <wp:extent cx="7324725" cy="923925"/>
                <wp:effectExtent b="0" l="0" r="0" t="0"/>
                <wp:wrapSquare wrapText="bothSides" distB="0" distT="0" distL="114300" distR="114300"/>
                <wp:docPr id="1269866003" name=""/>
                <a:graphic>
                  <a:graphicData uri="http://schemas.microsoft.com/office/word/2010/wordprocessingShape">
                    <wps:wsp>
                      <wps:cNvSpPr/>
                      <wps:cNvPr id="3" name="Shape 3"/>
                      <wps:spPr>
                        <a:xfrm>
                          <a:off x="1688400" y="3322800"/>
                          <a:ext cx="7315200" cy="91440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15571f"/>
                                <w:sz w:val="28"/>
                                <w:vertAlign w:val="baseline"/>
                              </w:rPr>
                              <w:t xml:space="preserve">Stetson’s Honor Council</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15571f"/>
                                <w:sz w:val="28"/>
                                <w:vertAlign w:val="baseline"/>
                              </w:rPr>
                            </w:r>
                            <w:r w:rsidDel="00000000" w:rsidR="00000000" w:rsidRPr="00000000">
                              <w:rPr>
                                <w:rFonts w:ascii="Arial" w:cs="Arial" w:eastAsia="Arial" w:hAnsi="Arial"/>
                                <w:b w:val="0"/>
                                <w:i w:val="0"/>
                                <w:smallCaps w:val="0"/>
                                <w:strike w:val="0"/>
                                <w:color w:val="15571f"/>
                                <w:sz w:val="18"/>
                                <w:vertAlign w:val="baseline"/>
                              </w:rPr>
                              <w:t xml:space="preserve">suhonorcouncil@stetson.edu</w:t>
                            </w:r>
                          </w:p>
                        </w:txbxContent>
                      </wps:txbx>
                      <wps:bodyPr anchorCtr="0" anchor="b" bIns="0" lIns="1600200" spcFirstLastPara="1" rIns="6858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-526963</wp:posOffset>
                </wp:positionH>
                <wp:positionV relativeFrom="page">
                  <wp:posOffset>8820355</wp:posOffset>
                </wp:positionV>
                <wp:extent cx="7324725" cy="923925"/>
                <wp:effectExtent b="0" l="0" r="0" t="0"/>
                <wp:wrapSquare wrapText="bothSides" distB="0" distT="0" distL="114300" distR="114300"/>
                <wp:docPr id="1269866003"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7324725" cy="923925"/>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align>center</wp:align>
                </wp:positionH>
                <wp:positionV relativeFrom="page">
                  <wp:posOffset>231140</wp:posOffset>
                </wp:positionV>
                <wp:extent cx="7315200" cy="1215391"/>
                <wp:effectExtent b="0" l="0" r="0" t="0"/>
                <wp:wrapNone/>
                <wp:docPr id="1269866004" name=""/>
                <a:graphic>
                  <a:graphicData uri="http://schemas.microsoft.com/office/word/2010/wordprocessingGroup">
                    <wpg:wgp>
                      <wpg:cNvGrpSpPr/>
                      <wpg:grpSpPr>
                        <a:xfrm>
                          <a:off x="1688400" y="3172300"/>
                          <a:ext cx="7315200" cy="1215391"/>
                          <a:chOff x="1688400" y="3172300"/>
                          <a:chExt cx="7315200" cy="1215400"/>
                        </a:xfrm>
                      </wpg:grpSpPr>
                      <wpg:grpSp>
                        <wpg:cNvGrpSpPr/>
                        <wpg:grpSpPr>
                          <a:xfrm>
                            <a:off x="1688400" y="3172305"/>
                            <a:ext cx="7315200" cy="1215391"/>
                            <a:chOff x="0" y="-1"/>
                            <a:chExt cx="7315200" cy="1216153"/>
                          </a:xfrm>
                        </wpg:grpSpPr>
                        <wps:wsp>
                          <wps:cNvSpPr/>
                          <wps:cNvPr id="5" name="Shape 5"/>
                          <wps:spPr>
                            <a:xfrm>
                              <a:off x="0" y="-1"/>
                              <a:ext cx="7315200" cy="1216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1"/>
                              <a:ext cx="7315200" cy="1130373"/>
                            </a:xfrm>
                            <a:custGeom>
                              <a:rect b="b" l="l" r="r" t="t"/>
                              <a:pathLst>
                                <a:path extrusionOk="0" h="1129665" w="7312660">
                                  <a:moveTo>
                                    <a:pt x="0" y="0"/>
                                  </a:moveTo>
                                  <a:lnTo>
                                    <a:pt x="7312660" y="0"/>
                                  </a:lnTo>
                                  <a:lnTo>
                                    <a:pt x="7312660" y="1129665"/>
                                  </a:lnTo>
                                  <a:lnTo>
                                    <a:pt x="3619500" y="733425"/>
                                  </a:lnTo>
                                  <a:lnTo>
                                    <a:pt x="0" y="1091565"/>
                                  </a:lnTo>
                                  <a:lnTo>
                                    <a:pt x="0" y="0"/>
                                  </a:lnTo>
                                  <a:close/>
                                </a:path>
                              </a:pathLst>
                            </a:custGeom>
                            <a:solidFill>
                              <a:schemeClr val="accent1"/>
                            </a:solidFill>
                            <a:ln>
                              <a:noFill/>
                            </a:ln>
                          </wps:spPr>
                          <wps:bodyPr anchorCtr="0" anchor="ctr" bIns="91425" lIns="91425" spcFirstLastPara="1" rIns="91425" wrap="square" tIns="91425">
                            <a:noAutofit/>
                          </wps:bodyPr>
                        </wps:wsp>
                        <wps:wsp>
                          <wps:cNvSpPr/>
                          <wps:cNvPr id="7" name="Shape 7"/>
                          <wps:spPr>
                            <a:xfrm>
                              <a:off x="0" y="0"/>
                              <a:ext cx="7315200" cy="1216152"/>
                            </a:xfrm>
                            <a:prstGeom prst="rect">
                              <a:avLst/>
                            </a:prstGeom>
                            <a:blipFill rotWithShape="1">
                              <a:blip r:embed="rId9">
                                <a:alphaModFix/>
                              </a:blip>
                              <a:stretch>
                                <a:fillRect b="0" l="0" r="-7573"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align>center</wp:align>
                </wp:positionH>
                <wp:positionV relativeFrom="page">
                  <wp:posOffset>231140</wp:posOffset>
                </wp:positionV>
                <wp:extent cx="7315200" cy="1215391"/>
                <wp:effectExtent b="0" l="0" r="0" t="0"/>
                <wp:wrapNone/>
                <wp:docPr id="1269866004"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7315200" cy="1215391"/>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align>center</wp:align>
                </wp:positionH>
                <wp:positionV relativeFrom="page">
                  <wp:posOffset>7036118</wp:posOffset>
                </wp:positionV>
                <wp:extent cx="7324725" cy="1884045"/>
                <wp:effectExtent b="0" l="0" r="0" t="0"/>
                <wp:wrapSquare wrapText="bothSides" distB="0" distT="0" distL="114300" distR="114300"/>
                <wp:docPr id="1269866005" name=""/>
                <a:graphic>
                  <a:graphicData uri="http://schemas.microsoft.com/office/word/2010/wordprocessingShape">
                    <wps:wsp>
                      <wps:cNvSpPr/>
                      <wps:cNvPr id="8" name="Shape 8"/>
                      <wps:spPr>
                        <a:xfrm>
                          <a:off x="1688400" y="3275175"/>
                          <a:ext cx="7315200" cy="100965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3a7d22"/>
                                <w:sz w:val="28"/>
                                <w:vertAlign w:val="baseline"/>
                              </w:rPr>
                              <w:t xml:space="preserve">Hello!</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3a7d22"/>
                                <w:sz w:val="28"/>
                                <w:vertAlign w:val="baseline"/>
                              </w:rPr>
                            </w:r>
                            <w:r w:rsidDel="00000000" w:rsidR="00000000" w:rsidRPr="00000000">
                              <w:rPr>
                                <w:rFonts w:ascii="Play" w:cs="Play" w:eastAsia="Play" w:hAnsi="Play"/>
                                <w:b w:val="0"/>
                                <w:i w:val="0"/>
                                <w:smallCaps w:val="0"/>
                                <w:strike w:val="0"/>
                                <w:color w:val="3a7d22"/>
                                <w:sz w:val="28"/>
                                <w:vertAlign w:val="baseline"/>
                              </w:rPr>
                              <w:t xml:space="preserve">Thank you for working with us to promote academic integrity. We understand that preventing cheating can be challenging, especially in large classes or high-stakes exams.</w:t>
                            </w:r>
                            <w:r w:rsidDel="00000000" w:rsidR="00000000" w:rsidRPr="00000000">
                              <w:rPr>
                                <w:rFonts w:ascii="Play" w:cs="Play" w:eastAsia="Play" w:hAnsi="Play"/>
                                <w:b w:val="0"/>
                                <w:i w:val="0"/>
                                <w:smallCaps w:val="0"/>
                                <w:strike w:val="0"/>
                                <w:color w:val="3a7d22"/>
                                <w:sz w:val="28"/>
                                <w:vertAlign w:val="baseline"/>
                              </w:rPr>
                              <w:br w:type="textWrapping"/>
                            </w:r>
                            <w:r w:rsidDel="00000000" w:rsidR="00000000" w:rsidRPr="00000000">
                              <w:rPr>
                                <w:rFonts w:ascii="Play" w:cs="Play" w:eastAsia="Play" w:hAnsi="Play"/>
                                <w:b w:val="0"/>
                                <w:i w:val="0"/>
                                <w:smallCaps w:val="0"/>
                                <w:strike w:val="0"/>
                                <w:color w:val="3a7d22"/>
                                <w:sz w:val="28"/>
                                <w:vertAlign w:val="baseline"/>
                              </w:rPr>
                              <w:t xml:space="preserve">To help, we’ve put together this guide with simple, effective ways to make your exams more secure and encourage honest work from students. </w:t>
                            </w:r>
                            <w:r w:rsidDel="00000000" w:rsidR="00000000" w:rsidRPr="00000000">
                              <w:rPr>
                                <w:rFonts w:ascii="Play" w:cs="Play" w:eastAsia="Play" w:hAnsi="Play"/>
                                <w:b w:val="0"/>
                                <w:i w:val="0"/>
                                <w:smallCaps w:val="0"/>
                                <w:strike w:val="0"/>
                                <w:color w:val="3a7d22"/>
                                <w:sz w:val="28"/>
                                <w:vertAlign w:val="baseline"/>
                              </w:rPr>
                              <w:br w:type="textWrapping"/>
                            </w:r>
                            <w:r w:rsidDel="00000000" w:rsidR="00000000" w:rsidRPr="00000000">
                              <w:rPr>
                                <w:rFonts w:ascii="Play" w:cs="Play" w:eastAsia="Play" w:hAnsi="Play"/>
                                <w:b w:val="0"/>
                                <w:i w:val="0"/>
                                <w:smallCaps w:val="0"/>
                                <w:strike w:val="0"/>
                                <w:color w:val="3a7d22"/>
                                <w:sz w:val="28"/>
                                <w:vertAlign w:val="baseline"/>
                              </w:rPr>
                              <w:t xml:space="preserve">These suggestions can also reduce the pressure that might lead students to cheat in the first place.</w:t>
                            </w:r>
                            <w:r w:rsidDel="00000000" w:rsidR="00000000" w:rsidRPr="00000000">
                              <w:rPr>
                                <w:rFonts w:ascii="Play" w:cs="Play" w:eastAsia="Play" w:hAnsi="Play"/>
                                <w:b w:val="0"/>
                                <w:i w:val="0"/>
                                <w:smallCaps w:val="0"/>
                                <w:strike w:val="0"/>
                                <w:color w:val="3a7d22"/>
                                <w:sz w:val="28"/>
                                <w:vertAlign w:val="baseline"/>
                              </w:rPr>
                              <w:br w:type="textWrapping"/>
                            </w:r>
                            <w:r w:rsidDel="00000000" w:rsidR="00000000" w:rsidRPr="00000000">
                              <w:rPr>
                                <w:rFonts w:ascii="Play" w:cs="Play" w:eastAsia="Play" w:hAnsi="Play"/>
                                <w:b w:val="0"/>
                                <w:i w:val="0"/>
                                <w:smallCaps w:val="0"/>
                                <w:strike w:val="0"/>
                                <w:color w:val="3a7d22"/>
                                <w:sz w:val="28"/>
                                <w:vertAlign w:val="baseline"/>
                              </w:rPr>
                              <w:t xml:space="preserve">If you’d like more support or have any questions, the Honor Council is here to help. Together, we can create a fair and respectful learning environment for everyone.</w:t>
                            </w:r>
                          </w:p>
                        </w:txbxContent>
                      </wps:txbx>
                      <wps:bodyPr anchorCtr="0" anchor="t" bIns="0" lIns="1600200" spcFirstLastPara="1" rIns="6858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page">
                  <wp:align>center</wp:align>
                </wp:positionH>
                <wp:positionV relativeFrom="page">
                  <wp:posOffset>7036118</wp:posOffset>
                </wp:positionV>
                <wp:extent cx="7324725" cy="1884045"/>
                <wp:effectExtent b="0" l="0" r="0" t="0"/>
                <wp:wrapSquare wrapText="bothSides" distB="0" distT="0" distL="114300" distR="114300"/>
                <wp:docPr id="1269866005"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7324725" cy="1884045"/>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align>center</wp:align>
                </wp:positionH>
                <wp:positionV relativeFrom="page">
                  <wp:posOffset>3012758</wp:posOffset>
                </wp:positionV>
                <wp:extent cx="7324725" cy="3648075"/>
                <wp:effectExtent b="0" l="0" r="0" t="0"/>
                <wp:wrapSquare wrapText="bothSides" distB="0" distT="0" distL="114300" distR="114300"/>
                <wp:docPr id="1269866002" name=""/>
                <a:graphic>
                  <a:graphicData uri="http://schemas.microsoft.com/office/word/2010/wordprocessingShape">
                    <wps:wsp>
                      <wps:cNvSpPr/>
                      <wps:cNvPr id="2" name="Shape 2"/>
                      <wps:spPr>
                        <a:xfrm>
                          <a:off x="1688400" y="1960725"/>
                          <a:ext cx="7315200" cy="363855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Play" w:cs="Play" w:eastAsia="Play" w:hAnsi="Play"/>
                                <w:b w:val="1"/>
                                <w:i w:val="0"/>
                                <w:smallCaps w:val="0"/>
                                <w:strike w:val="0"/>
                                <w:color w:val="3a7d22"/>
                                <w:sz w:val="60"/>
                                <w:vertAlign w:val="baseline"/>
                              </w:rPr>
                              <w:t xml:space="preserve">Honor Council’s Guide to Preventative Measures to Mitigate Cheating on Exams</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ptos" w:cs="Aptos" w:eastAsia="Aptos" w:hAnsi="Aptos"/>
                                <w:b w:val="0"/>
                                <w:i w:val="0"/>
                                <w:smallCaps w:val="0"/>
                                <w:strike w:val="0"/>
                                <w:color w:val="8ed873"/>
                                <w:sz w:val="64"/>
                                <w:vertAlign w:val="baseline"/>
                              </w:rPr>
                            </w:r>
                            <w:r w:rsidDel="00000000" w:rsidR="00000000" w:rsidRPr="00000000">
                              <w:rPr>
                                <w:rFonts w:ascii="Aptos" w:cs="Aptos" w:eastAsia="Aptos" w:hAnsi="Aptos"/>
                                <w:b w:val="0"/>
                                <w:i w:val="0"/>
                                <w:smallCaps w:val="0"/>
                                <w:strike w:val="0"/>
                                <w:color w:val="5ac235"/>
                                <w:sz w:val="36"/>
                                <w:vertAlign w:val="baseline"/>
                              </w:rPr>
                              <w:t xml:space="preserve">     </w:t>
                            </w:r>
                          </w:p>
                        </w:txbxContent>
                      </wps:txbx>
                      <wps:bodyPr anchorCtr="0" anchor="b" bIns="0" lIns="1600200" spcFirstLastPara="1" rIns="6858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page">
                  <wp:align>center</wp:align>
                </wp:positionH>
                <wp:positionV relativeFrom="page">
                  <wp:posOffset>3012758</wp:posOffset>
                </wp:positionV>
                <wp:extent cx="7324725" cy="3648075"/>
                <wp:effectExtent b="0" l="0" r="0" t="0"/>
                <wp:wrapSquare wrapText="bothSides" distB="0" distT="0" distL="114300" distR="114300"/>
                <wp:docPr id="1269866002"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7324725" cy="364807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rPr>
          <w:rFonts w:ascii="Play" w:cs="Play" w:eastAsia="Play" w:hAnsi="Play"/>
          <w:b w:val="1"/>
          <w:sz w:val="32"/>
          <w:szCs w:val="32"/>
        </w:rPr>
      </w:pPr>
      <w:r w:rsidDel="00000000" w:rsidR="00000000" w:rsidRPr="00000000">
        <w:br w:type="page"/>
      </w:r>
      <w:r w:rsidDel="00000000" w:rsidR="00000000" w:rsidRPr="00000000">
        <w:rPr>
          <w:rtl w:val="0"/>
        </w:rPr>
      </w:r>
      <w:r w:rsidDel="00000000" w:rsidR="00000000" w:rsidRPr="00000000">
        <mc:AlternateContent>
          <mc:Choice Requires="wps">
            <w:drawing>
              <wp:anchor allowOverlap="1" behindDoc="0" distB="91440" distT="91440" distL="114300" distR="114300" hidden="0" layoutInCell="1" locked="0" relativeHeight="0" simplePos="0">
                <wp:simplePos x="0" y="0"/>
                <wp:positionH relativeFrom="column">
                  <wp:posOffset>2581275</wp:posOffset>
                </wp:positionH>
                <wp:positionV relativeFrom="paragraph">
                  <wp:posOffset>675052</wp:posOffset>
                </wp:positionV>
                <wp:extent cx="3474720" cy="1403985"/>
                <wp:wrapTopAndBottom distB="91440" distT="91440"/>
                <wp:docPr id="1269866001" name=""/>
                <a:graphic>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rsidR="00854098" w:rsidDel="00000000" w:rsidP="00854098" w:rsidRDefault="00854098" w:rsidRPr="00000000" w14:paraId="4CBD87FA" w14:textId="2B24CD74">
                            <w:pPr>
                              <w:pBdr>
                                <w:top w:color="8ed873" w:space="8" w:sz="24" w:themeColor="accent1" w:val="single"/>
                                <w:bottom w:color="8ed873" w:space="8" w:sz="24" w:themeColor="accent1" w:val="single"/>
                              </w:pBdr>
                              <w:spacing w:after="0"/>
                              <w:jc w:val="right"/>
                              <w:rPr>
                                <w:i w:val="1"/>
                                <w:iCs w:val="1"/>
                                <w:color w:val="8ed873" w:themeColor="accent1"/>
                                <w:sz w:val="24"/>
                              </w:rPr>
                            </w:pPr>
                            <w:r w:rsidDel="00000000" w:rsidR="00000000" w:rsidRPr="00000000">
                              <w:rPr>
                                <w:noProof w:val="1"/>
                                <w:color w:val="4ea72e" w:themeColor="accent6"/>
                              </w:rPr>
                              <w:drawing>
                                <wp:inline distB="0" distT="0" distL="0" distR="0">
                                  <wp:extent cx="2344420" cy="2281543"/>
                                  <wp:effectExtent b="5080" l="0" r="0" t="0"/>
                                  <wp:docPr descr="A logo for a university&#10;&#10;Description automatically generated" id="392464002" name="Picture 1"/>
                                  <wp:cNvGraphicFramePr>
                                    <a:graphicFrameLocks noChangeAspect="1"/>
                                  </wp:cNvGraphicFramePr>
                                  <a:graphic>
                                    <a:graphicData uri="http://schemas.openxmlformats.org/drawingml/2006/picture">
                                      <pic:pic>
                                        <pic:nvPicPr>
                                          <pic:cNvPr descr="A logo for a university&#10;&#10;Description automatically generated" id="392464002" name="Picture 1"/>
                                          <pic:cNvPicPr/>
                                        </pic:nvPicPr>
                                        <pic:blipFill rotWithShape="1">
                                          <a:blip r:embed="rId1">
                                            <a:extLst>
                                              <a:ext uri="{28A0092B-C50C-407E-A947-70E740481C1C}"/>
                                            </a:extLst>
                                          </a:blip>
                                          <a:srcRect b="11887" l="15046" r="13384" t="13957"/>
                                          <a:stretch/>
                                        </pic:blipFill>
                                        <pic:spPr bwMode="auto">
                                          <a:xfrm>
                                            <a:off x="0" y="0"/>
                                            <a:ext cx="2345737" cy="2282825"/>
                                          </a:xfrm>
                                          <a:prstGeom prst="rect">
                                            <a:avLst/>
                                          </a:prstGeom>
                                          <a:ln>
                                            <a:noFill/>
                                          </a:ln>
                                          <a:extLst>
                                            <a:ext uri="{53640926-AAD7-44D8-BBD7-CCE9431645EC}"/>
                                          </a:extLst>
                                        </pic:spPr>
                                      </pic:pic>
                                    </a:graphicData>
                                  </a:graphic>
                                </wp:inline>
                              </w:drawing>
                            </w:r>
                          </w:p>
                        </w:txbxContent>
                      </wps:txbx>
                      <wps:bodyPr anchorCtr="0" anchor="t" bIns="45720" lIns="91440" rIns="91440" rot="0" vert="horz" wrap="square" tIns="45720">
                        <a:spAutoFit/>
                      </wps:bodyPr>
                    </wps:wsp>
                  </a:graphicData>
                </a:graphic>
              </wp:anchor>
            </w:drawing>
          </mc:Choice>
          <mc:Fallback>
            <w:drawing>
              <wp:anchor allowOverlap="1" behindDoc="0" distB="91440" distT="91440" distL="114300" distR="114300" hidden="0" layoutInCell="1" locked="0" relativeHeight="0" simplePos="0">
                <wp:simplePos x="0" y="0"/>
                <wp:positionH relativeFrom="column">
                  <wp:posOffset>2581275</wp:posOffset>
                </wp:positionH>
                <wp:positionV relativeFrom="paragraph">
                  <wp:posOffset>675052</wp:posOffset>
                </wp:positionV>
                <wp:extent cx="3474720" cy="1403985"/>
                <wp:effectExtent b="0" l="0" r="0" t="0"/>
                <wp:wrapTopAndBottom distB="91440" distT="91440"/>
                <wp:docPr id="1269866001"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3474720" cy="1403985"/>
                        </a:xfrm>
                        <a:prstGeom prst="rect"/>
                        <a:ln/>
                      </pic:spPr>
                    </pic:pic>
                  </a:graphicData>
                </a:graphic>
              </wp:anchor>
            </w:drawing>
          </mc:Fallback>
        </mc:AlternateContent>
      </w:r>
    </w:p>
    <w:p w:rsidR="00000000" w:rsidDel="00000000" w:rsidP="00000000" w:rsidRDefault="00000000" w:rsidRPr="00000000" w14:paraId="00000003">
      <w:pPr>
        <w:spacing w:after="0" w:line="259" w:lineRule="auto"/>
        <w:jc w:val="center"/>
        <w:rPr>
          <w:b w:val="1"/>
          <w:color w:val="15571f"/>
          <w:sz w:val="28"/>
          <w:szCs w:val="28"/>
        </w:rPr>
      </w:pPr>
      <w:r w:rsidDel="00000000" w:rsidR="00000000" w:rsidRPr="00000000">
        <w:rPr>
          <w:b w:val="1"/>
          <w:color w:val="15571f"/>
          <w:sz w:val="28"/>
          <w:szCs w:val="28"/>
          <w:rtl w:val="0"/>
        </w:rPr>
        <w:t xml:space="preserve">Exam Preparation</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3a7d22"/>
          <w:sz w:val="22"/>
          <w:szCs w:val="22"/>
          <w:u w:val="none"/>
          <w:shd w:fill="auto" w:val="clear"/>
          <w:vertAlign w:val="baseline"/>
        </w:rPr>
      </w:pPr>
      <w:r w:rsidDel="00000000" w:rsidR="00000000" w:rsidRPr="00000000">
        <w:rPr>
          <w:rFonts w:ascii="Aptos" w:cs="Aptos" w:eastAsia="Aptos" w:hAnsi="Aptos"/>
          <w:b w:val="1"/>
          <w:i w:val="0"/>
          <w:smallCaps w:val="0"/>
          <w:strike w:val="0"/>
          <w:color w:val="3a7d22"/>
          <w:sz w:val="22"/>
          <w:szCs w:val="22"/>
          <w:u w:val="none"/>
          <w:shd w:fill="auto" w:val="clear"/>
          <w:vertAlign w:val="baseline"/>
          <w:rtl w:val="0"/>
        </w:rPr>
        <w:t xml:space="preserve">Educate Students on Integrity:</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ptos" w:cs="Aptos" w:eastAsia="Aptos" w:hAnsi="Aptos"/>
          <w:b w:val="0"/>
          <w:i w:val="0"/>
          <w:smallCaps w:val="0"/>
          <w:strike w:val="0"/>
          <w:color w:val="3a7d22"/>
          <w:sz w:val="22"/>
          <w:szCs w:val="22"/>
          <w:u w:val="none"/>
          <w:shd w:fill="auto" w:val="clear"/>
          <w:vertAlign w:val="baseline"/>
        </w:rPr>
      </w:pPr>
      <w:r w:rsidDel="00000000" w:rsidR="00000000" w:rsidRPr="00000000">
        <w:rPr>
          <w:rFonts w:ascii="Aptos" w:cs="Aptos" w:eastAsia="Aptos" w:hAnsi="Aptos"/>
          <w:b w:val="0"/>
          <w:i w:val="0"/>
          <w:smallCaps w:val="0"/>
          <w:strike w:val="0"/>
          <w:color w:val="3a7d22"/>
          <w:sz w:val="22"/>
          <w:szCs w:val="22"/>
          <w:u w:val="none"/>
          <w:shd w:fill="auto" w:val="clear"/>
          <w:vertAlign w:val="baseline"/>
          <w:rtl w:val="0"/>
        </w:rPr>
        <w:t xml:space="preserve">This can be done before the first exam or the first class </w:t>
      </w:r>
    </w:p>
    <w:p w:rsidR="00000000" w:rsidDel="00000000" w:rsidP="00000000" w:rsidRDefault="00000000" w:rsidRPr="00000000" w14:paraId="00000006">
      <w:pPr>
        <w:numPr>
          <w:ilvl w:val="1"/>
          <w:numId w:val="1"/>
        </w:numPr>
        <w:spacing w:after="0" w:line="259" w:lineRule="auto"/>
        <w:ind w:left="1440" w:hanging="360"/>
        <w:rPr>
          <w:color w:val="3a7d22"/>
        </w:rPr>
      </w:pPr>
      <w:r w:rsidDel="00000000" w:rsidR="00000000" w:rsidRPr="00000000">
        <w:rPr>
          <w:color w:val="3a7d22"/>
          <w:rtl w:val="0"/>
        </w:rPr>
        <w:t xml:space="preserve">Include a pre-exam statement or discussion about the importance of academic honesty.</w:t>
      </w:r>
    </w:p>
    <w:p w:rsidR="00000000" w:rsidDel="00000000" w:rsidP="00000000" w:rsidRDefault="00000000" w:rsidRPr="00000000" w14:paraId="00000007">
      <w:pPr>
        <w:numPr>
          <w:ilvl w:val="1"/>
          <w:numId w:val="1"/>
        </w:numPr>
        <w:spacing w:after="0" w:line="259" w:lineRule="auto"/>
        <w:ind w:left="1440" w:hanging="360"/>
        <w:rPr>
          <w:color w:val="3a7d22"/>
        </w:rPr>
      </w:pPr>
      <w:r w:rsidDel="00000000" w:rsidR="00000000" w:rsidRPr="00000000">
        <w:rPr>
          <w:color w:val="3a7d22"/>
          <w:rtl w:val="0"/>
        </w:rPr>
        <w:t xml:space="preserve">Provide a syllabus section dedicated to the honor code and consequences of cheating.</w:t>
      </w:r>
    </w:p>
    <w:p w:rsidR="00000000" w:rsidDel="00000000" w:rsidP="00000000" w:rsidRDefault="00000000" w:rsidRPr="00000000" w14:paraId="00000008">
      <w:pPr>
        <w:numPr>
          <w:ilvl w:val="0"/>
          <w:numId w:val="1"/>
        </w:numPr>
        <w:spacing w:after="0" w:line="259" w:lineRule="auto"/>
        <w:ind w:left="720" w:hanging="360"/>
        <w:rPr>
          <w:color w:val="3a7d22"/>
        </w:rPr>
      </w:pPr>
      <w:r w:rsidDel="00000000" w:rsidR="00000000" w:rsidRPr="00000000">
        <w:rPr>
          <w:b w:val="1"/>
          <w:color w:val="3a7d22"/>
          <w:rtl w:val="0"/>
        </w:rPr>
        <w:t xml:space="preserve">Clarify Expectations:</w:t>
      </w:r>
      <w:r w:rsidDel="00000000" w:rsidR="00000000" w:rsidRPr="00000000">
        <w:rPr>
          <w:rtl w:val="0"/>
        </w:rPr>
      </w:r>
    </w:p>
    <w:p w:rsidR="00000000" w:rsidDel="00000000" w:rsidP="00000000" w:rsidRDefault="00000000" w:rsidRPr="00000000" w14:paraId="00000009">
      <w:pPr>
        <w:numPr>
          <w:ilvl w:val="1"/>
          <w:numId w:val="1"/>
        </w:numPr>
        <w:spacing w:after="0" w:line="259" w:lineRule="auto"/>
        <w:ind w:left="1440" w:hanging="360"/>
        <w:rPr>
          <w:color w:val="3a7d22"/>
        </w:rPr>
      </w:pPr>
      <w:r w:rsidDel="00000000" w:rsidR="00000000" w:rsidRPr="00000000">
        <w:rPr>
          <w:color w:val="3a7d22"/>
          <w:rtl w:val="0"/>
        </w:rPr>
        <w:t xml:space="preserve">Share clear instructions about what materials or resources (if any) are allowed during the exam. Be specific, can excel be used? Can AI be used? How are they allowed to be used?</w:t>
      </w:r>
    </w:p>
    <w:p w:rsidR="00000000" w:rsidDel="00000000" w:rsidP="00000000" w:rsidRDefault="00000000" w:rsidRPr="00000000" w14:paraId="0000000A">
      <w:pPr>
        <w:numPr>
          <w:ilvl w:val="1"/>
          <w:numId w:val="1"/>
        </w:numPr>
        <w:spacing w:after="0" w:line="259" w:lineRule="auto"/>
        <w:ind w:left="1440" w:hanging="360"/>
        <w:rPr>
          <w:color w:val="3a7d22"/>
        </w:rPr>
      </w:pPr>
      <w:r w:rsidDel="00000000" w:rsidR="00000000" w:rsidRPr="00000000">
        <w:rPr>
          <w:color w:val="3a7d22"/>
          <w:rtl w:val="0"/>
        </w:rPr>
        <w:t xml:space="preserve">Explicitly prohibit actions like sharing answers, using unauthorized tools, or accessing external help.</w:t>
      </w:r>
    </w:p>
    <w:p w:rsidR="00000000" w:rsidDel="00000000" w:rsidP="00000000" w:rsidRDefault="00000000" w:rsidRPr="00000000" w14:paraId="0000000B">
      <w:pPr>
        <w:spacing w:after="0" w:line="259" w:lineRule="auto"/>
        <w:jc w:val="center"/>
        <w:rPr>
          <w:b w:val="1"/>
          <w:color w:val="3a7d22"/>
          <w:sz w:val="28"/>
          <w:szCs w:val="28"/>
        </w:rPr>
      </w:pPr>
      <w:r w:rsidDel="00000000" w:rsidR="00000000" w:rsidRPr="00000000">
        <w:rPr>
          <w:b w:val="1"/>
          <w:color w:val="15571f"/>
          <w:sz w:val="28"/>
          <w:szCs w:val="28"/>
          <w:rtl w:val="0"/>
        </w:rPr>
        <w:t xml:space="preserve">Exam Design</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3a7d22"/>
          <w:sz w:val="22"/>
          <w:szCs w:val="22"/>
          <w:u w:val="none"/>
          <w:shd w:fill="auto" w:val="clear"/>
          <w:vertAlign w:val="baseline"/>
        </w:rPr>
      </w:pPr>
      <w:r w:rsidDel="00000000" w:rsidR="00000000" w:rsidRPr="00000000">
        <w:rPr>
          <w:rFonts w:ascii="Aptos" w:cs="Aptos" w:eastAsia="Aptos" w:hAnsi="Aptos"/>
          <w:b w:val="1"/>
          <w:i w:val="0"/>
          <w:smallCaps w:val="0"/>
          <w:strike w:val="0"/>
          <w:color w:val="3a7d22"/>
          <w:sz w:val="22"/>
          <w:szCs w:val="22"/>
          <w:u w:val="none"/>
          <w:shd w:fill="auto" w:val="clear"/>
          <w:vertAlign w:val="baseline"/>
          <w:rtl w:val="0"/>
        </w:rPr>
        <w:t xml:space="preserve">Question Variation:</w:t>
      </w:r>
      <w:r w:rsidDel="00000000" w:rsidR="00000000" w:rsidRPr="00000000">
        <w:rPr>
          <w:rtl w:val="0"/>
        </w:rPr>
      </w:r>
    </w:p>
    <w:p w:rsidR="00000000" w:rsidDel="00000000" w:rsidP="00000000" w:rsidRDefault="00000000" w:rsidRPr="00000000" w14:paraId="0000000D">
      <w:pPr>
        <w:numPr>
          <w:ilvl w:val="1"/>
          <w:numId w:val="2"/>
        </w:numPr>
        <w:spacing w:after="0" w:line="259" w:lineRule="auto"/>
        <w:ind w:left="1440" w:hanging="360"/>
        <w:rPr>
          <w:color w:val="3a7d22"/>
        </w:rPr>
      </w:pPr>
      <w:r w:rsidDel="00000000" w:rsidR="00000000" w:rsidRPr="00000000">
        <w:rPr>
          <w:color w:val="3a7d22"/>
          <w:rtl w:val="0"/>
        </w:rPr>
        <w:t xml:space="preserve">Randomize questions and answer choices. This keeps students from being able to directly copy each other</w:t>
      </w:r>
    </w:p>
    <w:p w:rsidR="00000000" w:rsidDel="00000000" w:rsidP="00000000" w:rsidRDefault="00000000" w:rsidRPr="00000000" w14:paraId="0000000E">
      <w:pPr>
        <w:numPr>
          <w:ilvl w:val="1"/>
          <w:numId w:val="2"/>
        </w:numPr>
        <w:spacing w:after="0" w:line="259" w:lineRule="auto"/>
        <w:ind w:left="1440" w:hanging="360"/>
        <w:rPr>
          <w:color w:val="3a7d22"/>
        </w:rPr>
      </w:pPr>
      <w:r w:rsidDel="00000000" w:rsidR="00000000" w:rsidRPr="00000000">
        <w:rPr>
          <w:color w:val="3a7d22"/>
          <w:rtl w:val="0"/>
        </w:rPr>
        <w:t xml:space="preserve">Create multiple versions of the exam with slight variations.</w:t>
      </w:r>
    </w:p>
    <w:p w:rsidR="00000000" w:rsidDel="00000000" w:rsidP="00000000" w:rsidRDefault="00000000" w:rsidRPr="00000000" w14:paraId="0000000F">
      <w:pPr>
        <w:numPr>
          <w:ilvl w:val="1"/>
          <w:numId w:val="2"/>
        </w:numPr>
        <w:spacing w:after="0" w:lineRule="auto"/>
        <w:ind w:left="1440" w:hanging="360"/>
        <w:rPr>
          <w:color w:val="3a7d22"/>
        </w:rPr>
      </w:pPr>
      <w:r w:rsidDel="00000000" w:rsidR="00000000" w:rsidRPr="00000000">
        <w:rPr>
          <w:color w:val="3a7d22"/>
          <w:rtl w:val="0"/>
        </w:rPr>
        <w:t xml:space="preserve">Incorporate personalized questions (e.g., case studies or examples based on individual work).</w:t>
      </w:r>
    </w:p>
    <w:p w:rsidR="00000000" w:rsidDel="00000000" w:rsidP="00000000" w:rsidRDefault="00000000" w:rsidRPr="00000000" w14:paraId="00000010">
      <w:pPr>
        <w:numPr>
          <w:ilvl w:val="1"/>
          <w:numId w:val="2"/>
        </w:numPr>
        <w:spacing w:after="0" w:line="259" w:lineRule="auto"/>
        <w:ind w:left="1440" w:hanging="360"/>
        <w:rPr>
          <w:color w:val="3a7d22"/>
        </w:rPr>
      </w:pPr>
      <w:r w:rsidDel="00000000" w:rsidR="00000000" w:rsidRPr="00000000">
        <w:rPr>
          <w:color w:val="3a7d22"/>
          <w:rtl w:val="0"/>
        </w:rPr>
        <w:t xml:space="preserve">Give students different variations, like the same questions but different numbers. This keeps them from sharing answers with each other and looking it up online.</w:t>
      </w:r>
    </w:p>
    <w:p w:rsidR="00000000" w:rsidDel="00000000" w:rsidP="00000000" w:rsidRDefault="00000000" w:rsidRPr="00000000" w14:paraId="00000011">
      <w:pPr>
        <w:numPr>
          <w:ilvl w:val="0"/>
          <w:numId w:val="2"/>
        </w:numPr>
        <w:spacing w:after="0" w:line="259" w:lineRule="auto"/>
        <w:ind w:left="720" w:hanging="360"/>
        <w:rPr>
          <w:color w:val="3a7d22"/>
        </w:rPr>
      </w:pPr>
      <w:r w:rsidDel="00000000" w:rsidR="00000000" w:rsidRPr="00000000">
        <w:rPr>
          <w:b w:val="1"/>
          <w:color w:val="3a7d22"/>
          <w:rtl w:val="0"/>
        </w:rPr>
        <w:t xml:space="preserve">Critical Thinking Questions:</w:t>
      </w:r>
      <w:r w:rsidDel="00000000" w:rsidR="00000000" w:rsidRPr="00000000">
        <w:rPr>
          <w:rtl w:val="0"/>
        </w:rPr>
      </w:r>
    </w:p>
    <w:p w:rsidR="00000000" w:rsidDel="00000000" w:rsidP="00000000" w:rsidRDefault="00000000" w:rsidRPr="00000000" w14:paraId="00000012">
      <w:pPr>
        <w:numPr>
          <w:ilvl w:val="1"/>
          <w:numId w:val="2"/>
        </w:numPr>
        <w:spacing w:after="0" w:line="259" w:lineRule="auto"/>
        <w:ind w:left="1440" w:hanging="360"/>
        <w:rPr>
          <w:color w:val="3a7d22"/>
        </w:rPr>
      </w:pPr>
      <w:r w:rsidDel="00000000" w:rsidR="00000000" w:rsidRPr="00000000">
        <w:rPr>
          <w:color w:val="3a7d22"/>
          <w:rtl w:val="0"/>
        </w:rPr>
        <w:t xml:space="preserve">Use open-ended or application-based questions that are harder to copy or look up.</w:t>
      </w:r>
    </w:p>
    <w:p w:rsidR="00000000" w:rsidDel="00000000" w:rsidP="00000000" w:rsidRDefault="00000000" w:rsidRPr="00000000" w14:paraId="00000013">
      <w:pPr>
        <w:numPr>
          <w:ilvl w:val="1"/>
          <w:numId w:val="2"/>
        </w:numPr>
        <w:spacing w:after="0" w:line="259" w:lineRule="auto"/>
        <w:ind w:left="1440" w:hanging="360"/>
        <w:rPr>
          <w:color w:val="3a7d22"/>
        </w:rPr>
      </w:pPr>
      <w:r w:rsidDel="00000000" w:rsidR="00000000" w:rsidRPr="00000000">
        <w:rPr>
          <w:color w:val="3a7d22"/>
          <w:rtl w:val="0"/>
        </w:rPr>
        <w:t xml:space="preserve">Avoid over-reliance on multiple-choice questions that can be easily shared.</w:t>
      </w:r>
    </w:p>
    <w:p w:rsidR="00000000" w:rsidDel="00000000" w:rsidP="00000000" w:rsidRDefault="00000000" w:rsidRPr="00000000" w14:paraId="00000014">
      <w:pPr>
        <w:spacing w:after="0" w:line="259" w:lineRule="auto"/>
        <w:ind w:left="1080" w:firstLine="0"/>
        <w:rPr>
          <w:color w:val="3a7d22"/>
        </w:rPr>
      </w:pPr>
      <w:r w:rsidDel="00000000" w:rsidR="00000000" w:rsidRPr="00000000">
        <w:rPr>
          <w:rtl w:val="0"/>
        </w:rPr>
      </w:r>
    </w:p>
    <w:p w:rsidR="00000000" w:rsidDel="00000000" w:rsidP="00000000" w:rsidRDefault="00000000" w:rsidRPr="00000000" w14:paraId="00000015">
      <w:pPr>
        <w:spacing w:after="0" w:line="259" w:lineRule="auto"/>
        <w:jc w:val="center"/>
        <w:rPr>
          <w:b w:val="1"/>
          <w:color w:val="3a7d22"/>
          <w:sz w:val="28"/>
          <w:szCs w:val="28"/>
        </w:rPr>
      </w:pPr>
      <w:r w:rsidDel="00000000" w:rsidR="00000000" w:rsidRPr="00000000">
        <w:rPr>
          <w:b w:val="1"/>
          <w:color w:val="15571f"/>
          <w:sz w:val="28"/>
          <w:szCs w:val="28"/>
          <w:rtl w:val="0"/>
        </w:rPr>
        <w:t xml:space="preserve">Exam Environment (In-Person)</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3a7d22"/>
          <w:sz w:val="22"/>
          <w:szCs w:val="22"/>
          <w:u w:val="none"/>
          <w:shd w:fill="auto" w:val="clear"/>
          <w:vertAlign w:val="baseline"/>
        </w:rPr>
      </w:pPr>
      <w:r w:rsidDel="00000000" w:rsidR="00000000" w:rsidRPr="00000000">
        <w:rPr>
          <w:rFonts w:ascii="Aptos" w:cs="Aptos" w:eastAsia="Aptos" w:hAnsi="Aptos"/>
          <w:b w:val="1"/>
          <w:i w:val="0"/>
          <w:smallCaps w:val="0"/>
          <w:strike w:val="0"/>
          <w:color w:val="3a7d22"/>
          <w:sz w:val="22"/>
          <w:szCs w:val="22"/>
          <w:u w:val="none"/>
          <w:shd w:fill="auto" w:val="clear"/>
          <w:vertAlign w:val="baseline"/>
          <w:rtl w:val="0"/>
        </w:rPr>
        <w:t xml:space="preserve">Proctoring:</w:t>
      </w:r>
      <w:r w:rsidDel="00000000" w:rsidR="00000000" w:rsidRPr="00000000">
        <w:rPr>
          <w:rtl w:val="0"/>
        </w:rPr>
      </w:r>
    </w:p>
    <w:p w:rsidR="00000000" w:rsidDel="00000000" w:rsidP="00000000" w:rsidRDefault="00000000" w:rsidRPr="00000000" w14:paraId="00000017">
      <w:pPr>
        <w:numPr>
          <w:ilvl w:val="1"/>
          <w:numId w:val="3"/>
        </w:numPr>
        <w:spacing w:after="0" w:line="259" w:lineRule="auto"/>
        <w:ind w:left="1440" w:hanging="360"/>
        <w:rPr>
          <w:color w:val="3a7d22"/>
        </w:rPr>
      </w:pPr>
      <w:r w:rsidDel="00000000" w:rsidR="00000000" w:rsidRPr="00000000">
        <w:rPr>
          <w:color w:val="3a7d22"/>
          <w:rtl w:val="0"/>
        </w:rPr>
        <w:t xml:space="preserve">Ensure sufficient proctors are present during exams.</w:t>
      </w:r>
    </w:p>
    <w:p w:rsidR="00000000" w:rsidDel="00000000" w:rsidP="00000000" w:rsidRDefault="00000000" w:rsidRPr="00000000" w14:paraId="00000018">
      <w:pPr>
        <w:numPr>
          <w:ilvl w:val="1"/>
          <w:numId w:val="3"/>
        </w:numPr>
        <w:spacing w:after="0" w:lineRule="auto"/>
        <w:ind w:left="1440" w:hanging="360"/>
        <w:rPr>
          <w:color w:val="3a7d22"/>
        </w:rPr>
      </w:pPr>
      <w:r w:rsidDel="00000000" w:rsidR="00000000" w:rsidRPr="00000000">
        <w:rPr>
          <w:color w:val="3a7d22"/>
          <w:rtl w:val="0"/>
        </w:rPr>
        <w:t xml:space="preserve">Use assigned seating and space students apart as much as possible.</w:t>
      </w:r>
    </w:p>
    <w:p w:rsidR="00000000" w:rsidDel="00000000" w:rsidP="00000000" w:rsidRDefault="00000000" w:rsidRPr="00000000" w14:paraId="00000019">
      <w:pPr>
        <w:numPr>
          <w:ilvl w:val="1"/>
          <w:numId w:val="3"/>
        </w:numPr>
        <w:spacing w:after="0" w:line="259" w:lineRule="auto"/>
        <w:ind w:left="1440" w:hanging="360"/>
        <w:rPr>
          <w:color w:val="3a7d22"/>
        </w:rPr>
      </w:pPr>
      <w:r w:rsidDel="00000000" w:rsidR="00000000" w:rsidRPr="00000000">
        <w:rPr>
          <w:color w:val="3a7d22"/>
          <w:rtl w:val="0"/>
        </w:rPr>
        <w:t xml:space="preserve">Feel free to stand in back of room to see all students computers or walk around every few minutes</w:t>
      </w:r>
    </w:p>
    <w:p w:rsidR="00000000" w:rsidDel="00000000" w:rsidP="00000000" w:rsidRDefault="00000000" w:rsidRPr="00000000" w14:paraId="0000001A">
      <w:pPr>
        <w:numPr>
          <w:ilvl w:val="0"/>
          <w:numId w:val="3"/>
        </w:numPr>
        <w:spacing w:after="0" w:line="259" w:lineRule="auto"/>
        <w:ind w:left="720" w:hanging="360"/>
        <w:rPr>
          <w:color w:val="3a7d22"/>
        </w:rPr>
      </w:pPr>
      <w:r w:rsidDel="00000000" w:rsidR="00000000" w:rsidRPr="00000000">
        <w:rPr>
          <w:b w:val="1"/>
          <w:color w:val="3a7d22"/>
          <w:rtl w:val="0"/>
        </w:rPr>
        <w:t xml:space="preserve">Restricted Access:</w:t>
      </w:r>
      <w:r w:rsidDel="00000000" w:rsidR="00000000" w:rsidRPr="00000000">
        <w:rPr>
          <w:rtl w:val="0"/>
        </w:rPr>
      </w:r>
    </w:p>
    <w:p w:rsidR="00000000" w:rsidDel="00000000" w:rsidP="00000000" w:rsidRDefault="00000000" w:rsidRPr="00000000" w14:paraId="0000001B">
      <w:pPr>
        <w:numPr>
          <w:ilvl w:val="1"/>
          <w:numId w:val="3"/>
        </w:numPr>
        <w:spacing w:after="0" w:line="259" w:lineRule="auto"/>
        <w:ind w:left="1440" w:hanging="360"/>
        <w:rPr>
          <w:color w:val="3a7d22"/>
        </w:rPr>
      </w:pPr>
      <w:r w:rsidDel="00000000" w:rsidR="00000000" w:rsidRPr="00000000">
        <w:rPr>
          <w:color w:val="3a7d22"/>
          <w:rtl w:val="0"/>
        </w:rPr>
        <w:t xml:space="preserve">Prohibit personal items such as phones, smartwatches, and other electronics.</w:t>
      </w:r>
    </w:p>
    <w:p w:rsidR="00000000" w:rsidDel="00000000" w:rsidP="00000000" w:rsidRDefault="00000000" w:rsidRPr="00000000" w14:paraId="0000001C">
      <w:pPr>
        <w:numPr>
          <w:ilvl w:val="1"/>
          <w:numId w:val="3"/>
        </w:numPr>
        <w:spacing w:after="0" w:line="259" w:lineRule="auto"/>
        <w:ind w:left="1440" w:hanging="360"/>
        <w:rPr>
          <w:color w:val="3a7d22"/>
        </w:rPr>
      </w:pPr>
      <w:r w:rsidDel="00000000" w:rsidR="00000000" w:rsidRPr="00000000">
        <w:rPr>
          <w:color w:val="3a7d22"/>
          <w:rtl w:val="0"/>
        </w:rPr>
        <w:t xml:space="preserve">Monitor breaks to prevent unauthorized communication.</w:t>
      </w:r>
    </w:p>
    <w:p w:rsidR="00000000" w:rsidDel="00000000" w:rsidP="00000000" w:rsidRDefault="00000000" w:rsidRPr="00000000" w14:paraId="0000001D">
      <w:pPr>
        <w:spacing w:after="0" w:line="259" w:lineRule="auto"/>
        <w:ind w:left="1080" w:firstLine="0"/>
        <w:rPr>
          <w:color w:val="3a7d22"/>
        </w:rPr>
      </w:pPr>
      <w:r w:rsidDel="00000000" w:rsidR="00000000" w:rsidRPr="00000000">
        <w:rPr>
          <w:rtl w:val="0"/>
        </w:rPr>
      </w:r>
    </w:p>
    <w:p w:rsidR="00000000" w:rsidDel="00000000" w:rsidP="00000000" w:rsidRDefault="00000000" w:rsidRPr="00000000" w14:paraId="0000001E">
      <w:pPr>
        <w:spacing w:after="0" w:line="259" w:lineRule="auto"/>
        <w:jc w:val="center"/>
        <w:rPr>
          <w:b w:val="1"/>
          <w:color w:val="15571f"/>
          <w:sz w:val="28"/>
          <w:szCs w:val="28"/>
        </w:rPr>
      </w:pPr>
      <w:r w:rsidDel="00000000" w:rsidR="00000000" w:rsidRPr="00000000">
        <w:rPr>
          <w:b w:val="1"/>
          <w:color w:val="15571f"/>
          <w:sz w:val="28"/>
          <w:szCs w:val="28"/>
          <w:rtl w:val="0"/>
        </w:rPr>
        <w:t xml:space="preserve">Exam Environment (Online)</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3a7d22"/>
          <w:sz w:val="22"/>
          <w:szCs w:val="22"/>
          <w:u w:val="none"/>
          <w:shd w:fill="auto" w:val="clear"/>
          <w:vertAlign w:val="baseline"/>
        </w:rPr>
      </w:pPr>
      <w:r w:rsidDel="00000000" w:rsidR="00000000" w:rsidRPr="00000000">
        <w:rPr>
          <w:rFonts w:ascii="Aptos" w:cs="Aptos" w:eastAsia="Aptos" w:hAnsi="Aptos"/>
          <w:b w:val="1"/>
          <w:i w:val="0"/>
          <w:smallCaps w:val="0"/>
          <w:strike w:val="0"/>
          <w:color w:val="3a7d22"/>
          <w:sz w:val="22"/>
          <w:szCs w:val="22"/>
          <w:u w:val="none"/>
          <w:shd w:fill="auto" w:val="clear"/>
          <w:vertAlign w:val="baseline"/>
          <w:rtl w:val="0"/>
        </w:rPr>
        <w:t xml:space="preserve">Technical Safeguards:</w:t>
      </w:r>
      <w:r w:rsidDel="00000000" w:rsidR="00000000" w:rsidRPr="00000000">
        <w:rPr>
          <w:rtl w:val="0"/>
        </w:rPr>
      </w:r>
    </w:p>
    <w:p w:rsidR="00000000" w:rsidDel="00000000" w:rsidP="00000000" w:rsidRDefault="00000000" w:rsidRPr="00000000" w14:paraId="00000020">
      <w:pPr>
        <w:numPr>
          <w:ilvl w:val="1"/>
          <w:numId w:val="4"/>
        </w:numPr>
        <w:spacing w:after="0" w:line="259" w:lineRule="auto"/>
        <w:ind w:left="1440" w:hanging="360"/>
        <w:rPr>
          <w:color w:val="3a7d22"/>
        </w:rPr>
      </w:pPr>
      <w:r w:rsidDel="00000000" w:rsidR="00000000" w:rsidRPr="00000000">
        <w:rPr>
          <w:color w:val="3a7d22"/>
          <w:rtl w:val="0"/>
        </w:rPr>
        <w:t xml:space="preserve">Use proctoring software to monitor student activity.</w:t>
      </w:r>
    </w:p>
    <w:p w:rsidR="00000000" w:rsidDel="00000000" w:rsidP="00000000" w:rsidRDefault="00000000" w:rsidRPr="00000000" w14:paraId="00000021">
      <w:pPr>
        <w:numPr>
          <w:ilvl w:val="1"/>
          <w:numId w:val="4"/>
        </w:numPr>
        <w:spacing w:after="0" w:line="259" w:lineRule="auto"/>
        <w:ind w:left="1440" w:hanging="360"/>
        <w:rPr>
          <w:color w:val="3a7d22"/>
        </w:rPr>
      </w:pPr>
      <w:r w:rsidDel="00000000" w:rsidR="00000000" w:rsidRPr="00000000">
        <w:rPr>
          <w:color w:val="3a7d22"/>
          <w:rtl w:val="0"/>
        </w:rPr>
        <w:t xml:space="preserve">Set time limits for each question to reduce opportunities for external assistance.</w:t>
      </w:r>
    </w:p>
    <w:p w:rsidR="00000000" w:rsidDel="00000000" w:rsidP="00000000" w:rsidRDefault="00000000" w:rsidRPr="00000000" w14:paraId="00000022">
      <w:pPr>
        <w:numPr>
          <w:ilvl w:val="1"/>
          <w:numId w:val="4"/>
        </w:numPr>
        <w:spacing w:after="0" w:lineRule="auto"/>
        <w:ind w:left="1440" w:hanging="360"/>
        <w:rPr>
          <w:color w:val="3a7d22"/>
        </w:rPr>
      </w:pPr>
      <w:r w:rsidDel="00000000" w:rsidR="00000000" w:rsidRPr="00000000">
        <w:rPr>
          <w:color w:val="3a7d22"/>
          <w:rtl w:val="0"/>
        </w:rPr>
        <w:t xml:space="preserve">Use secure browsers to lock students out of other tabs or applications.</w:t>
      </w:r>
    </w:p>
    <w:p w:rsidR="00000000" w:rsidDel="00000000" w:rsidP="00000000" w:rsidRDefault="00000000" w:rsidRPr="00000000" w14:paraId="00000023">
      <w:pPr>
        <w:numPr>
          <w:ilvl w:val="1"/>
          <w:numId w:val="4"/>
        </w:numPr>
        <w:spacing w:after="0" w:line="259" w:lineRule="auto"/>
        <w:ind w:left="1440" w:hanging="360"/>
        <w:rPr>
          <w:color w:val="3a7d22"/>
        </w:rPr>
      </w:pPr>
      <w:r w:rsidDel="00000000" w:rsidR="00000000" w:rsidRPr="00000000">
        <w:rPr>
          <w:color w:val="3a7d22"/>
          <w:rtl w:val="0"/>
        </w:rPr>
        <w:t xml:space="preserve">Lockdown Browser is recommended as </w:t>
      </w:r>
    </w:p>
    <w:p w:rsidR="00000000" w:rsidDel="00000000" w:rsidP="00000000" w:rsidRDefault="00000000" w:rsidRPr="00000000" w14:paraId="00000024">
      <w:pPr>
        <w:numPr>
          <w:ilvl w:val="0"/>
          <w:numId w:val="4"/>
        </w:numPr>
        <w:spacing w:after="0" w:line="259" w:lineRule="auto"/>
        <w:ind w:left="720" w:hanging="360"/>
        <w:rPr>
          <w:color w:val="3a7d22"/>
        </w:rPr>
      </w:pPr>
      <w:r w:rsidDel="00000000" w:rsidR="00000000" w:rsidRPr="00000000">
        <w:rPr>
          <w:b w:val="1"/>
          <w:color w:val="3a7d22"/>
          <w:rtl w:val="0"/>
        </w:rPr>
        <w:t xml:space="preserve">Question Timing and Order:</w:t>
      </w:r>
      <w:r w:rsidDel="00000000" w:rsidR="00000000" w:rsidRPr="00000000">
        <w:rPr>
          <w:rtl w:val="0"/>
        </w:rPr>
      </w:r>
    </w:p>
    <w:p w:rsidR="00000000" w:rsidDel="00000000" w:rsidP="00000000" w:rsidRDefault="00000000" w:rsidRPr="00000000" w14:paraId="00000025">
      <w:pPr>
        <w:numPr>
          <w:ilvl w:val="1"/>
          <w:numId w:val="4"/>
        </w:numPr>
        <w:spacing w:after="0" w:line="259" w:lineRule="auto"/>
        <w:ind w:left="1440" w:hanging="360"/>
        <w:rPr>
          <w:color w:val="3a7d22"/>
        </w:rPr>
      </w:pPr>
      <w:r w:rsidDel="00000000" w:rsidR="00000000" w:rsidRPr="00000000">
        <w:rPr>
          <w:color w:val="3a7d22"/>
          <w:rtl w:val="0"/>
        </w:rPr>
        <w:t xml:space="preserve">Randomize the order of questions and answers for each student.</w:t>
      </w:r>
    </w:p>
    <w:p w:rsidR="00000000" w:rsidDel="00000000" w:rsidP="00000000" w:rsidRDefault="00000000" w:rsidRPr="00000000" w14:paraId="00000026">
      <w:pPr>
        <w:numPr>
          <w:ilvl w:val="1"/>
          <w:numId w:val="4"/>
        </w:numPr>
        <w:spacing w:after="0" w:lineRule="auto"/>
        <w:ind w:left="1440" w:hanging="360"/>
        <w:rPr>
          <w:color w:val="3a7d22"/>
        </w:rPr>
      </w:pPr>
      <w:r w:rsidDel="00000000" w:rsidR="00000000" w:rsidRPr="00000000">
        <w:rPr>
          <w:color w:val="3a7d22"/>
          <w:rtl w:val="0"/>
        </w:rPr>
        <w:t xml:space="preserve">Release only a few questions at a time, preventing students from screenshotting the entire test.</w:t>
      </w:r>
    </w:p>
    <w:p w:rsidR="00000000" w:rsidDel="00000000" w:rsidP="00000000" w:rsidRDefault="00000000" w:rsidRPr="00000000" w14:paraId="00000027">
      <w:pPr>
        <w:spacing w:after="0" w:line="259" w:lineRule="auto"/>
        <w:jc w:val="center"/>
        <w:rPr>
          <w:b w:val="1"/>
          <w:color w:val="15571f"/>
          <w:sz w:val="28"/>
          <w:szCs w:val="28"/>
        </w:rPr>
      </w:pPr>
      <w:r w:rsidDel="00000000" w:rsidR="00000000" w:rsidRPr="00000000">
        <w:rPr>
          <w:b w:val="1"/>
          <w:color w:val="15571f"/>
          <w:sz w:val="28"/>
          <w:szCs w:val="28"/>
          <w:rtl w:val="0"/>
        </w:rPr>
        <w:t xml:space="preserve">Classroom Culture</w:t>
      </w:r>
    </w:p>
    <w:p w:rsidR="00000000" w:rsidDel="00000000" w:rsidP="00000000" w:rsidRDefault="00000000" w:rsidRPr="00000000" w14:paraId="000000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3a7d22"/>
          <w:sz w:val="22"/>
          <w:szCs w:val="22"/>
          <w:u w:val="none"/>
          <w:shd w:fill="auto" w:val="clear"/>
          <w:vertAlign w:val="baseline"/>
        </w:rPr>
      </w:pPr>
      <w:r w:rsidDel="00000000" w:rsidR="00000000" w:rsidRPr="00000000">
        <w:rPr>
          <w:rFonts w:ascii="Aptos" w:cs="Aptos" w:eastAsia="Aptos" w:hAnsi="Aptos"/>
          <w:b w:val="1"/>
          <w:i w:val="0"/>
          <w:smallCaps w:val="0"/>
          <w:strike w:val="0"/>
          <w:color w:val="3a7d22"/>
          <w:sz w:val="22"/>
          <w:szCs w:val="22"/>
          <w:u w:val="none"/>
          <w:shd w:fill="auto" w:val="clear"/>
          <w:vertAlign w:val="baseline"/>
          <w:rtl w:val="0"/>
        </w:rPr>
        <w:t xml:space="preserve">Build Trust and Integrity:</w:t>
      </w:r>
      <w:r w:rsidDel="00000000" w:rsidR="00000000" w:rsidRPr="00000000">
        <w:rPr>
          <w:rtl w:val="0"/>
        </w:rPr>
      </w:r>
    </w:p>
    <w:p w:rsidR="00000000" w:rsidDel="00000000" w:rsidP="00000000" w:rsidRDefault="00000000" w:rsidRPr="00000000" w14:paraId="00000029">
      <w:pPr>
        <w:numPr>
          <w:ilvl w:val="1"/>
          <w:numId w:val="5"/>
        </w:numPr>
        <w:spacing w:after="0" w:line="259" w:lineRule="auto"/>
        <w:ind w:left="1440" w:hanging="360"/>
        <w:rPr>
          <w:color w:val="3a7d22"/>
        </w:rPr>
      </w:pPr>
      <w:r w:rsidDel="00000000" w:rsidR="00000000" w:rsidRPr="00000000">
        <w:rPr>
          <w:color w:val="3a7d22"/>
          <w:rtl w:val="0"/>
        </w:rPr>
        <w:t xml:space="preserve">Foster an environment where students feel safe asking for help and are less likely to cheat out of desperation.</w:t>
      </w:r>
    </w:p>
    <w:p w:rsidR="00000000" w:rsidDel="00000000" w:rsidP="00000000" w:rsidRDefault="00000000" w:rsidRPr="00000000" w14:paraId="0000002A">
      <w:pPr>
        <w:numPr>
          <w:ilvl w:val="1"/>
          <w:numId w:val="5"/>
        </w:numPr>
        <w:spacing w:after="0" w:line="259" w:lineRule="auto"/>
        <w:ind w:left="1440" w:hanging="360"/>
        <w:rPr>
          <w:color w:val="3a7d22"/>
        </w:rPr>
      </w:pPr>
      <w:r w:rsidDel="00000000" w:rsidR="00000000" w:rsidRPr="00000000">
        <w:rPr>
          <w:color w:val="3a7d22"/>
          <w:rtl w:val="0"/>
        </w:rPr>
        <w:t xml:space="preserve">Offer office hours or study sessions to address common challenges.</w:t>
      </w:r>
    </w:p>
    <w:p w:rsidR="00000000" w:rsidDel="00000000" w:rsidP="00000000" w:rsidRDefault="00000000" w:rsidRPr="00000000" w14:paraId="0000002B">
      <w:pPr>
        <w:numPr>
          <w:ilvl w:val="0"/>
          <w:numId w:val="5"/>
        </w:numPr>
        <w:spacing w:after="0" w:line="259" w:lineRule="auto"/>
        <w:ind w:left="720" w:hanging="360"/>
        <w:rPr>
          <w:color w:val="3a7d22"/>
        </w:rPr>
      </w:pPr>
      <w:r w:rsidDel="00000000" w:rsidR="00000000" w:rsidRPr="00000000">
        <w:rPr>
          <w:b w:val="1"/>
          <w:color w:val="3a7d22"/>
          <w:rtl w:val="0"/>
        </w:rPr>
        <w:t xml:space="preserve">Discuss Consequences:</w:t>
      </w:r>
      <w:r w:rsidDel="00000000" w:rsidR="00000000" w:rsidRPr="00000000">
        <w:rPr>
          <w:rtl w:val="0"/>
        </w:rPr>
      </w:r>
    </w:p>
    <w:p w:rsidR="00000000" w:rsidDel="00000000" w:rsidP="00000000" w:rsidRDefault="00000000" w:rsidRPr="00000000" w14:paraId="0000002C">
      <w:pPr>
        <w:numPr>
          <w:ilvl w:val="1"/>
          <w:numId w:val="5"/>
        </w:numPr>
        <w:spacing w:after="0" w:line="259" w:lineRule="auto"/>
        <w:ind w:left="1440" w:hanging="360"/>
        <w:rPr>
          <w:color w:val="3a7d22"/>
        </w:rPr>
      </w:pPr>
      <w:r w:rsidDel="00000000" w:rsidR="00000000" w:rsidRPr="00000000">
        <w:rPr>
          <w:color w:val="3a7d22"/>
          <w:rtl w:val="0"/>
        </w:rPr>
        <w:t xml:space="preserve">Reinforce the university’s and Honor Council's policies on academic integrity.</w:t>
      </w:r>
    </w:p>
    <w:p w:rsidR="00000000" w:rsidDel="00000000" w:rsidP="00000000" w:rsidRDefault="00000000" w:rsidRPr="00000000" w14:paraId="0000002D">
      <w:pPr>
        <w:numPr>
          <w:ilvl w:val="1"/>
          <w:numId w:val="5"/>
        </w:numPr>
        <w:spacing w:after="0" w:line="259" w:lineRule="auto"/>
        <w:ind w:left="1440" w:hanging="360"/>
        <w:rPr>
          <w:color w:val="3a7d22"/>
        </w:rPr>
      </w:pPr>
      <w:r w:rsidDel="00000000" w:rsidR="00000000" w:rsidRPr="00000000">
        <w:rPr>
          <w:color w:val="3a7d22"/>
          <w:rtl w:val="0"/>
        </w:rPr>
        <w:t xml:space="preserve">Explain how cheating impacts not only individual students but also the entire class's credibility.</w:t>
      </w:r>
    </w:p>
    <w:p w:rsidR="00000000" w:rsidDel="00000000" w:rsidP="00000000" w:rsidRDefault="00000000" w:rsidRPr="00000000" w14:paraId="0000002E">
      <w:pPr>
        <w:spacing w:after="0" w:line="259" w:lineRule="auto"/>
        <w:jc w:val="center"/>
        <w:rPr>
          <w:b w:val="1"/>
          <w:color w:val="15571f"/>
          <w:sz w:val="28"/>
          <w:szCs w:val="28"/>
        </w:rPr>
      </w:pPr>
      <w:r w:rsidDel="00000000" w:rsidR="00000000" w:rsidRPr="00000000">
        <w:rPr>
          <w:b w:val="1"/>
          <w:color w:val="15571f"/>
          <w:sz w:val="28"/>
          <w:szCs w:val="28"/>
          <w:rtl w:val="0"/>
        </w:rPr>
        <w:t xml:space="preserve">Post-Exam Measures</w:t>
      </w:r>
    </w:p>
    <w:p w:rsidR="00000000" w:rsidDel="00000000" w:rsidP="00000000" w:rsidRDefault="00000000" w:rsidRPr="00000000" w14:paraId="0000002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3a7d22"/>
          <w:sz w:val="22"/>
          <w:szCs w:val="22"/>
          <w:u w:val="none"/>
          <w:shd w:fill="auto" w:val="clear"/>
          <w:vertAlign w:val="baseline"/>
        </w:rPr>
      </w:pPr>
      <w:r w:rsidDel="00000000" w:rsidR="00000000" w:rsidRPr="00000000">
        <w:rPr>
          <w:rFonts w:ascii="Aptos" w:cs="Aptos" w:eastAsia="Aptos" w:hAnsi="Aptos"/>
          <w:b w:val="1"/>
          <w:i w:val="0"/>
          <w:smallCaps w:val="0"/>
          <w:strike w:val="0"/>
          <w:color w:val="3a7d22"/>
          <w:sz w:val="22"/>
          <w:szCs w:val="22"/>
          <w:u w:val="none"/>
          <w:shd w:fill="auto" w:val="clear"/>
          <w:vertAlign w:val="baseline"/>
          <w:rtl w:val="0"/>
        </w:rPr>
        <w:t xml:space="preserve">Plagiarism Detection:</w:t>
      </w:r>
      <w:r w:rsidDel="00000000" w:rsidR="00000000" w:rsidRPr="00000000">
        <w:rPr>
          <w:rtl w:val="0"/>
        </w:rPr>
      </w:r>
    </w:p>
    <w:p w:rsidR="00000000" w:rsidDel="00000000" w:rsidP="00000000" w:rsidRDefault="00000000" w:rsidRPr="00000000" w14:paraId="00000030">
      <w:pPr>
        <w:numPr>
          <w:ilvl w:val="1"/>
          <w:numId w:val="6"/>
        </w:numPr>
        <w:spacing w:after="0" w:line="259" w:lineRule="auto"/>
        <w:ind w:left="1440" w:hanging="360"/>
        <w:rPr>
          <w:color w:val="3a7d22"/>
        </w:rPr>
      </w:pPr>
      <w:r w:rsidDel="00000000" w:rsidR="00000000" w:rsidRPr="00000000">
        <w:rPr>
          <w:color w:val="3a7d22"/>
          <w:rtl w:val="0"/>
        </w:rPr>
        <w:t xml:space="preserve">Use tools to analyze submissions for similarities (Turnitin, SafeAssign, etc.).</w:t>
      </w:r>
    </w:p>
    <w:p w:rsidR="00000000" w:rsidDel="00000000" w:rsidP="00000000" w:rsidRDefault="00000000" w:rsidRPr="00000000" w14:paraId="00000031">
      <w:pPr>
        <w:numPr>
          <w:ilvl w:val="0"/>
          <w:numId w:val="6"/>
        </w:numPr>
        <w:spacing w:after="0" w:line="259" w:lineRule="auto"/>
        <w:ind w:left="720" w:hanging="360"/>
        <w:rPr>
          <w:color w:val="3a7d22"/>
        </w:rPr>
      </w:pPr>
      <w:r w:rsidDel="00000000" w:rsidR="00000000" w:rsidRPr="00000000">
        <w:rPr>
          <w:b w:val="1"/>
          <w:color w:val="3a7d22"/>
          <w:rtl w:val="0"/>
        </w:rPr>
        <w:t xml:space="preserve">Statistical Analysis:</w:t>
      </w:r>
      <w:r w:rsidDel="00000000" w:rsidR="00000000" w:rsidRPr="00000000">
        <w:rPr>
          <w:rtl w:val="0"/>
        </w:rPr>
      </w:r>
    </w:p>
    <w:p w:rsidR="00000000" w:rsidDel="00000000" w:rsidP="00000000" w:rsidRDefault="00000000" w:rsidRPr="00000000" w14:paraId="00000032">
      <w:pPr>
        <w:numPr>
          <w:ilvl w:val="1"/>
          <w:numId w:val="6"/>
        </w:numPr>
        <w:spacing w:after="0" w:line="259" w:lineRule="auto"/>
        <w:ind w:left="1440" w:hanging="360"/>
        <w:rPr>
          <w:color w:val="3a7d22"/>
        </w:rPr>
      </w:pPr>
      <w:r w:rsidDel="00000000" w:rsidR="00000000" w:rsidRPr="00000000">
        <w:rPr>
          <w:color w:val="3a7d22"/>
          <w:rtl w:val="0"/>
        </w:rPr>
        <w:t xml:space="preserve">Review patterns in student answers to identify potential collaboration.</w:t>
      </w:r>
    </w:p>
    <w:p w:rsidR="00000000" w:rsidDel="00000000" w:rsidP="00000000" w:rsidRDefault="00000000" w:rsidRPr="00000000" w14:paraId="00000033">
      <w:pPr>
        <w:numPr>
          <w:ilvl w:val="0"/>
          <w:numId w:val="6"/>
        </w:numPr>
        <w:spacing w:after="0" w:line="259" w:lineRule="auto"/>
        <w:ind w:left="720" w:hanging="360"/>
        <w:rPr>
          <w:color w:val="3a7d22"/>
        </w:rPr>
      </w:pPr>
      <w:r w:rsidDel="00000000" w:rsidR="00000000" w:rsidRPr="00000000">
        <w:rPr>
          <w:b w:val="1"/>
          <w:color w:val="3a7d22"/>
          <w:rtl w:val="0"/>
        </w:rPr>
        <w:t xml:space="preserve">Cheating Deterrents:</w:t>
      </w:r>
      <w:r w:rsidDel="00000000" w:rsidR="00000000" w:rsidRPr="00000000">
        <w:rPr>
          <w:rtl w:val="0"/>
        </w:rPr>
      </w:r>
    </w:p>
    <w:p w:rsidR="00000000" w:rsidDel="00000000" w:rsidP="00000000" w:rsidRDefault="00000000" w:rsidRPr="00000000" w14:paraId="00000034">
      <w:pPr>
        <w:numPr>
          <w:ilvl w:val="1"/>
          <w:numId w:val="6"/>
        </w:numPr>
        <w:spacing w:after="0" w:line="259" w:lineRule="auto"/>
        <w:ind w:left="1440" w:hanging="360"/>
        <w:rPr>
          <w:color w:val="3a7d22"/>
        </w:rPr>
      </w:pPr>
      <w:r w:rsidDel="00000000" w:rsidR="00000000" w:rsidRPr="00000000">
        <w:rPr>
          <w:color w:val="3a7d22"/>
          <w:rtl w:val="0"/>
        </w:rPr>
        <w:t xml:space="preserve">Announce that exams will be analyzed for integrity violations.</w:t>
      </w:r>
    </w:p>
    <w:p w:rsidR="00000000" w:rsidDel="00000000" w:rsidP="00000000" w:rsidRDefault="00000000" w:rsidRPr="00000000" w14:paraId="00000035">
      <w:pPr>
        <w:spacing w:after="0" w:line="259" w:lineRule="auto"/>
        <w:rPr>
          <w:color w:val="3a7d22"/>
        </w:rPr>
      </w:pPr>
      <w:r w:rsidDel="00000000" w:rsidR="00000000" w:rsidRPr="00000000">
        <w:rPr>
          <w:rtl w:val="0"/>
        </w:rPr>
      </w:r>
    </w:p>
    <w:p w:rsidR="00000000" w:rsidDel="00000000" w:rsidP="00000000" w:rsidRDefault="00000000" w:rsidRPr="00000000" w14:paraId="00000036">
      <w:pPr>
        <w:spacing w:after="0" w:line="259" w:lineRule="auto"/>
        <w:rPr>
          <w:color w:val="3a7d22"/>
        </w:rPr>
      </w:pPr>
      <w:r w:rsidDel="00000000" w:rsidR="00000000" w:rsidRPr="00000000">
        <w:rPr>
          <w:rtl w:val="0"/>
        </w:rPr>
      </w:r>
    </w:p>
    <w:p w:rsidR="00000000" w:rsidDel="00000000" w:rsidP="00000000" w:rsidRDefault="00000000" w:rsidRPr="00000000" w14:paraId="00000037">
      <w:pPr>
        <w:spacing w:after="0" w:line="259" w:lineRule="auto"/>
        <w:rPr>
          <w:color w:val="3a7d22"/>
        </w:rPr>
      </w:pPr>
      <w:r w:rsidDel="00000000" w:rsidR="00000000" w:rsidRPr="00000000">
        <w:rPr>
          <w:rtl w:val="0"/>
        </w:rPr>
      </w:r>
    </w:p>
    <w:p w:rsidR="00000000" w:rsidDel="00000000" w:rsidP="00000000" w:rsidRDefault="00000000" w:rsidRPr="00000000" w14:paraId="00000038">
      <w:pPr>
        <w:spacing w:after="0" w:line="259" w:lineRule="auto"/>
        <w:rPr>
          <w:color w:val="3a7d22"/>
        </w:rPr>
      </w:pPr>
      <w:r w:rsidDel="00000000" w:rsidR="00000000" w:rsidRPr="00000000">
        <w:rPr>
          <w:rtl w:val="0"/>
        </w:rPr>
      </w:r>
    </w:p>
    <w:p w:rsidR="00000000" w:rsidDel="00000000" w:rsidP="00000000" w:rsidRDefault="00000000" w:rsidRPr="00000000" w14:paraId="00000039">
      <w:pPr>
        <w:spacing w:after="0" w:line="259" w:lineRule="auto"/>
        <w:rPr>
          <w:color w:val="3a7d22"/>
        </w:rPr>
      </w:pPr>
      <w:r w:rsidDel="00000000" w:rsidR="00000000" w:rsidRPr="00000000">
        <w:rPr>
          <w:rtl w:val="0"/>
        </w:rPr>
      </w:r>
    </w:p>
    <w:p w:rsidR="00000000" w:rsidDel="00000000" w:rsidP="00000000" w:rsidRDefault="00000000" w:rsidRPr="00000000" w14:paraId="0000003A">
      <w:pPr>
        <w:spacing w:after="0" w:line="259" w:lineRule="auto"/>
        <w:rPr>
          <w:color w:val="3a7d22"/>
        </w:rPr>
      </w:pPr>
      <w:r w:rsidDel="00000000" w:rsidR="00000000" w:rsidRPr="00000000">
        <w:rPr>
          <w:rtl w:val="0"/>
        </w:rPr>
      </w:r>
    </w:p>
    <w:p w:rsidR="00000000" w:rsidDel="00000000" w:rsidP="00000000" w:rsidRDefault="00000000" w:rsidRPr="00000000" w14:paraId="0000003B">
      <w:pPr>
        <w:spacing w:after="0" w:line="259" w:lineRule="auto"/>
        <w:rPr>
          <w:color w:val="3a7d22"/>
        </w:rPr>
      </w:pPr>
      <w:r w:rsidDel="00000000" w:rsidR="00000000" w:rsidRPr="00000000">
        <w:rPr>
          <w:rtl w:val="0"/>
        </w:rPr>
      </w:r>
    </w:p>
    <w:p w:rsidR="00000000" w:rsidDel="00000000" w:rsidP="00000000" w:rsidRDefault="00000000" w:rsidRPr="00000000" w14:paraId="0000003C">
      <w:pPr>
        <w:spacing w:after="0" w:line="259" w:lineRule="auto"/>
        <w:rPr>
          <w:color w:val="3a7d22"/>
        </w:rPr>
      </w:pPr>
      <w:r w:rsidDel="00000000" w:rsidR="00000000" w:rsidRPr="00000000">
        <w:rPr>
          <w:rtl w:val="0"/>
        </w:rPr>
      </w:r>
    </w:p>
    <w:p w:rsidR="00000000" w:rsidDel="00000000" w:rsidP="00000000" w:rsidRDefault="00000000" w:rsidRPr="00000000" w14:paraId="0000003D">
      <w:pPr>
        <w:spacing w:after="0" w:line="259" w:lineRule="auto"/>
        <w:rPr>
          <w:color w:val="3a7d22"/>
        </w:rPr>
      </w:pPr>
      <w:r w:rsidDel="00000000" w:rsidR="00000000" w:rsidRPr="00000000">
        <w:rPr>
          <w:rtl w:val="0"/>
        </w:rPr>
      </w:r>
    </w:p>
    <w:p w:rsidR="00000000" w:rsidDel="00000000" w:rsidP="00000000" w:rsidRDefault="00000000" w:rsidRPr="00000000" w14:paraId="0000003E">
      <w:pPr>
        <w:spacing w:after="0" w:line="259" w:lineRule="auto"/>
        <w:rPr>
          <w:color w:val="3a7d22"/>
        </w:rPr>
      </w:pPr>
      <w:r w:rsidDel="00000000" w:rsidR="00000000" w:rsidRPr="00000000">
        <w:rPr>
          <w:rtl w:val="0"/>
        </w:rPr>
      </w:r>
    </w:p>
    <w:p w:rsidR="00000000" w:rsidDel="00000000" w:rsidP="00000000" w:rsidRDefault="00000000" w:rsidRPr="00000000" w14:paraId="0000003F">
      <w:pPr>
        <w:spacing w:after="0" w:line="259" w:lineRule="auto"/>
        <w:jc w:val="center"/>
        <w:rPr>
          <w:color w:val="3a7d22"/>
        </w:rPr>
      </w:pPr>
      <w:r w:rsidDel="00000000" w:rsidR="00000000" w:rsidRPr="00000000">
        <w:rPr>
          <w:color w:val="4ea72e"/>
        </w:rPr>
        <w:drawing>
          <wp:inline distB="0" distT="0" distL="0" distR="0">
            <wp:extent cx="991566" cy="964972"/>
            <wp:effectExtent b="0" l="0" r="0" t="0"/>
            <wp:docPr descr="A logo for a university&#10;&#10;Description automatically generated" id="1269866006" name="image2.png"/>
            <a:graphic>
              <a:graphicData uri="http://schemas.openxmlformats.org/drawingml/2006/picture">
                <pic:pic>
                  <pic:nvPicPr>
                    <pic:cNvPr descr="A logo for a university&#10;&#10;Description automatically generated" id="0" name="image2.png"/>
                    <pic:cNvPicPr preferRelativeResize="0"/>
                  </pic:nvPicPr>
                  <pic:blipFill>
                    <a:blip r:embed="rId11"/>
                    <a:srcRect b="11887" l="15046" r="13383" t="13957"/>
                    <a:stretch>
                      <a:fillRect/>
                    </a:stretch>
                  </pic:blipFill>
                  <pic:spPr>
                    <a:xfrm>
                      <a:off x="0" y="0"/>
                      <a:ext cx="991566" cy="964972"/>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spacing w:after="0" w:line="259" w:lineRule="auto"/>
        <w:rPr>
          <w:color w:val="3a7d22"/>
        </w:rPr>
      </w:pPr>
      <w:r w:rsidDel="00000000" w:rsidR="00000000" w:rsidRPr="00000000">
        <w:rPr>
          <w:rtl w:val="0"/>
        </w:rPr>
      </w:r>
    </w:p>
    <w:p w:rsidR="00000000" w:rsidDel="00000000" w:rsidP="00000000" w:rsidRDefault="00000000" w:rsidRPr="00000000" w14:paraId="00000041">
      <w:pPr>
        <w:spacing w:after="0" w:line="259" w:lineRule="auto"/>
        <w:jc w:val="center"/>
        <w:rPr>
          <w:color w:val="12501a"/>
          <w:sz w:val="28"/>
          <w:szCs w:val="28"/>
        </w:rPr>
      </w:pPr>
      <w:r w:rsidDel="00000000" w:rsidR="00000000" w:rsidRPr="00000000">
        <w:rPr>
          <w:b w:val="1"/>
          <w:color w:val="12501a"/>
          <w:sz w:val="28"/>
          <w:szCs w:val="28"/>
          <w:rtl w:val="0"/>
        </w:rPr>
        <w:t xml:space="preserve">Closing from the Honor Council</w:t>
      </w:r>
      <w:r w:rsidDel="00000000" w:rsidR="00000000" w:rsidRPr="00000000">
        <w:rPr>
          <w:rtl w:val="0"/>
        </w:rPr>
      </w:r>
    </w:p>
    <w:p w:rsidR="00000000" w:rsidDel="00000000" w:rsidP="00000000" w:rsidRDefault="00000000" w:rsidRPr="00000000" w14:paraId="00000042">
      <w:pPr>
        <w:spacing w:after="0" w:line="259" w:lineRule="auto"/>
        <w:ind w:firstLine="720"/>
        <w:rPr>
          <w:color w:val="3a7d22"/>
        </w:rPr>
      </w:pPr>
      <w:r w:rsidDel="00000000" w:rsidR="00000000" w:rsidRPr="00000000">
        <w:rPr>
          <w:color w:val="3a7d22"/>
          <w:rtl w:val="0"/>
        </w:rPr>
        <w:t xml:space="preserve">We appreciate your commitment to fostering academic integrity in your classroom. By taking steps to prevent cheating, you’re not only protecting the value of your course but also helping students develop honesty and accountability that will benefit them beyond college.</w:t>
      </w:r>
    </w:p>
    <w:p w:rsidR="00000000" w:rsidDel="00000000" w:rsidP="00000000" w:rsidRDefault="00000000" w:rsidRPr="00000000" w14:paraId="00000043">
      <w:pPr>
        <w:spacing w:after="0" w:line="259" w:lineRule="auto"/>
        <w:ind w:firstLine="720"/>
        <w:rPr>
          <w:color w:val="3a7d22"/>
        </w:rPr>
      </w:pPr>
      <w:r w:rsidDel="00000000" w:rsidR="00000000" w:rsidRPr="00000000">
        <w:rPr>
          <w:rtl w:val="0"/>
        </w:rPr>
      </w:r>
    </w:p>
    <w:p w:rsidR="00000000" w:rsidDel="00000000" w:rsidP="00000000" w:rsidRDefault="00000000" w:rsidRPr="00000000" w14:paraId="00000044">
      <w:pPr>
        <w:spacing w:after="0" w:line="259" w:lineRule="auto"/>
        <w:ind w:firstLine="720"/>
        <w:rPr>
          <w:color w:val="3a7d22"/>
        </w:rPr>
      </w:pPr>
      <w:r w:rsidDel="00000000" w:rsidR="00000000" w:rsidRPr="00000000">
        <w:rPr>
          <w:color w:val="3a7d22"/>
          <w:rtl w:val="0"/>
        </w:rPr>
        <w:t xml:space="preserve">If you have any concerns or want to explore additional strategies, please don’t hesitate to reach out to the Honor Council. We’re here to support you in creating a fair and ethical learning environment. Thank you for partnering with us!</w:t>
      </w:r>
    </w:p>
    <w:sectPr>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2" w:subsetted="0"/>
    <w:embedBold w:fontKey="{00000000-0000-0000-0000-000000000000}" r:id="rId3" w:subsetted="0"/>
  </w:font>
  <w:font w:name="Noto Sans Symbols">
    <w:embedRegular w:fontKey="{00000000-0000-0000-0000-000000000000}" r:id="rId4" w:subsetted="0"/>
    <w:embedBold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ptos" w:cs="Aptos" w:eastAsia="Aptos" w:hAnsi="Apto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rFonts w:ascii="Aptos" w:cs="Aptos" w:eastAsia="Aptos" w:hAnsi="Apto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rFonts w:ascii="Aptos" w:cs="Aptos" w:eastAsia="Aptos" w:hAnsi="Apto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rFonts w:ascii="Aptos" w:cs="Aptos" w:eastAsia="Aptos" w:hAnsi="Apto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decimal"/>
      <w:lvlText w:val="%1."/>
      <w:lvlJc w:val="left"/>
      <w:pPr>
        <w:ind w:left="720" w:hanging="360"/>
      </w:pPr>
      <w:rPr>
        <w:rFonts w:ascii="Aptos" w:cs="Aptos" w:eastAsia="Aptos" w:hAnsi="Apto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decimal"/>
      <w:lvlText w:val="%1."/>
      <w:lvlJc w:val="left"/>
      <w:pPr>
        <w:ind w:left="720" w:hanging="360"/>
      </w:pPr>
      <w:rPr>
        <w:rFonts w:ascii="Aptos" w:cs="Aptos" w:eastAsia="Aptos" w:hAnsi="Apto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Play" w:cs="Play" w:eastAsia="Play" w:hAnsi="Play"/>
      <w:b w:val="1"/>
      <w:color w:val="5bc136"/>
      <w:sz w:val="28"/>
      <w:szCs w:val="28"/>
    </w:rPr>
  </w:style>
  <w:style w:type="paragraph" w:styleId="Heading2">
    <w:name w:val="heading 2"/>
    <w:basedOn w:val="Normal"/>
    <w:next w:val="Normal"/>
    <w:pPr>
      <w:keepNext w:val="1"/>
      <w:keepLines w:val="1"/>
      <w:spacing w:after="0" w:before="200" w:lineRule="auto"/>
    </w:pPr>
    <w:rPr>
      <w:rFonts w:ascii="Play" w:cs="Play" w:eastAsia="Play" w:hAnsi="Play"/>
      <w:b w:val="1"/>
      <w:color w:val="8ed873"/>
      <w:sz w:val="26"/>
      <w:szCs w:val="26"/>
    </w:rPr>
  </w:style>
  <w:style w:type="paragraph" w:styleId="Heading3">
    <w:name w:val="heading 3"/>
    <w:basedOn w:val="Normal"/>
    <w:next w:val="Normal"/>
    <w:pPr>
      <w:keepNext w:val="1"/>
      <w:keepLines w:val="1"/>
      <w:spacing w:after="0" w:before="200" w:lineRule="auto"/>
    </w:pPr>
    <w:rPr>
      <w:rFonts w:ascii="Play" w:cs="Play" w:eastAsia="Play" w:hAnsi="Play"/>
      <w:b w:val="1"/>
      <w:color w:val="8ed873"/>
    </w:rPr>
  </w:style>
  <w:style w:type="paragraph" w:styleId="Heading4">
    <w:name w:val="heading 4"/>
    <w:basedOn w:val="Normal"/>
    <w:next w:val="Normal"/>
    <w:pPr>
      <w:keepNext w:val="1"/>
      <w:keepLines w:val="1"/>
      <w:spacing w:after="0" w:before="200" w:lineRule="auto"/>
    </w:pPr>
    <w:rPr>
      <w:rFonts w:ascii="Play" w:cs="Play" w:eastAsia="Play" w:hAnsi="Play"/>
      <w:b w:val="1"/>
      <w:i w:val="1"/>
      <w:color w:val="8ed873"/>
    </w:rPr>
  </w:style>
  <w:style w:type="paragraph" w:styleId="Heading5">
    <w:name w:val="heading 5"/>
    <w:basedOn w:val="Normal"/>
    <w:next w:val="Normal"/>
    <w:pPr>
      <w:keepNext w:val="1"/>
      <w:keepLines w:val="1"/>
      <w:spacing w:after="0" w:before="200" w:lineRule="auto"/>
    </w:pPr>
    <w:rPr>
      <w:rFonts w:ascii="Play" w:cs="Play" w:eastAsia="Play" w:hAnsi="Play"/>
      <w:color w:val="3c8023"/>
    </w:rPr>
  </w:style>
  <w:style w:type="paragraph" w:styleId="Heading6">
    <w:name w:val="heading 6"/>
    <w:basedOn w:val="Normal"/>
    <w:next w:val="Normal"/>
    <w:pPr>
      <w:keepNext w:val="1"/>
      <w:keepLines w:val="1"/>
      <w:spacing w:after="0" w:before="200" w:lineRule="auto"/>
    </w:pPr>
    <w:rPr>
      <w:rFonts w:ascii="Play" w:cs="Play" w:eastAsia="Play" w:hAnsi="Play"/>
      <w:i w:val="1"/>
      <w:color w:val="3c8023"/>
    </w:rPr>
  </w:style>
  <w:style w:type="paragraph" w:styleId="Title">
    <w:name w:val="Title"/>
    <w:basedOn w:val="Normal"/>
    <w:next w:val="Normal"/>
    <w:pPr>
      <w:pBdr>
        <w:bottom w:color="8ed873" w:space="4" w:sz="8" w:val="single"/>
      </w:pBdr>
      <w:spacing w:after="300" w:line="240" w:lineRule="auto"/>
    </w:pPr>
    <w:rPr>
      <w:rFonts w:ascii="Play" w:cs="Play" w:eastAsia="Play" w:hAnsi="Play"/>
      <w:color w:val="0a1d30"/>
      <w:sz w:val="52"/>
      <w:szCs w:val="52"/>
    </w:rPr>
  </w:style>
  <w:style w:type="paragraph" w:styleId="Normal" w:default="1">
    <w:name w:val="Normal"/>
    <w:qFormat w:val="1"/>
    <w:rsid w:val="00625255"/>
  </w:style>
  <w:style w:type="paragraph" w:styleId="Heading1">
    <w:name w:val="heading 1"/>
    <w:basedOn w:val="Normal"/>
    <w:next w:val="Normal"/>
    <w:link w:val="Heading1Char"/>
    <w:uiPriority w:val="9"/>
    <w:qFormat w:val="1"/>
    <w:rsid w:val="00625255"/>
    <w:pPr>
      <w:keepNext w:val="1"/>
      <w:keepLines w:val="1"/>
      <w:spacing w:after="0" w:before="480"/>
      <w:outlineLvl w:val="0"/>
    </w:pPr>
    <w:rPr>
      <w:rFonts w:asciiTheme="majorHAnsi" w:cstheme="majorBidi" w:eastAsiaTheme="majorEastAsia" w:hAnsiTheme="majorHAnsi"/>
      <w:b w:val="1"/>
      <w:bCs w:val="1"/>
      <w:color w:val="5bc136" w:themeColor="accent1" w:themeShade="0000BF"/>
      <w:sz w:val="28"/>
      <w:szCs w:val="28"/>
    </w:rPr>
  </w:style>
  <w:style w:type="paragraph" w:styleId="Heading2">
    <w:name w:val="heading 2"/>
    <w:basedOn w:val="Normal"/>
    <w:next w:val="Normal"/>
    <w:link w:val="Heading2Char"/>
    <w:uiPriority w:val="9"/>
    <w:semiHidden w:val="1"/>
    <w:unhideWhenUsed w:val="1"/>
    <w:qFormat w:val="1"/>
    <w:rsid w:val="00625255"/>
    <w:pPr>
      <w:keepNext w:val="1"/>
      <w:keepLines w:val="1"/>
      <w:spacing w:after="0" w:before="200"/>
      <w:outlineLvl w:val="1"/>
    </w:pPr>
    <w:rPr>
      <w:rFonts w:asciiTheme="majorHAnsi" w:cstheme="majorBidi" w:eastAsiaTheme="majorEastAsia" w:hAnsiTheme="majorHAnsi"/>
      <w:b w:val="1"/>
      <w:bCs w:val="1"/>
      <w:color w:val="8ed873" w:themeColor="accent1"/>
      <w:sz w:val="26"/>
      <w:szCs w:val="26"/>
    </w:rPr>
  </w:style>
  <w:style w:type="paragraph" w:styleId="Heading3">
    <w:name w:val="heading 3"/>
    <w:basedOn w:val="Normal"/>
    <w:next w:val="Normal"/>
    <w:link w:val="Heading3Char"/>
    <w:uiPriority w:val="9"/>
    <w:semiHidden w:val="1"/>
    <w:unhideWhenUsed w:val="1"/>
    <w:qFormat w:val="1"/>
    <w:rsid w:val="00625255"/>
    <w:pPr>
      <w:keepNext w:val="1"/>
      <w:keepLines w:val="1"/>
      <w:spacing w:after="0" w:before="200"/>
      <w:outlineLvl w:val="2"/>
    </w:pPr>
    <w:rPr>
      <w:rFonts w:asciiTheme="majorHAnsi" w:cstheme="majorBidi" w:eastAsiaTheme="majorEastAsia" w:hAnsiTheme="majorHAnsi"/>
      <w:b w:val="1"/>
      <w:bCs w:val="1"/>
      <w:color w:val="8ed873" w:themeColor="accent1"/>
    </w:rPr>
  </w:style>
  <w:style w:type="paragraph" w:styleId="Heading4">
    <w:name w:val="heading 4"/>
    <w:basedOn w:val="Normal"/>
    <w:next w:val="Normal"/>
    <w:link w:val="Heading4Char"/>
    <w:uiPriority w:val="9"/>
    <w:semiHidden w:val="1"/>
    <w:unhideWhenUsed w:val="1"/>
    <w:qFormat w:val="1"/>
    <w:rsid w:val="00625255"/>
    <w:pPr>
      <w:keepNext w:val="1"/>
      <w:keepLines w:val="1"/>
      <w:spacing w:after="0" w:before="200"/>
      <w:outlineLvl w:val="3"/>
    </w:pPr>
    <w:rPr>
      <w:rFonts w:asciiTheme="majorHAnsi" w:cstheme="majorBidi" w:eastAsiaTheme="majorEastAsia" w:hAnsiTheme="majorHAnsi"/>
      <w:b w:val="1"/>
      <w:bCs w:val="1"/>
      <w:i w:val="1"/>
      <w:iCs w:val="1"/>
      <w:color w:val="8ed873" w:themeColor="accent1"/>
    </w:rPr>
  </w:style>
  <w:style w:type="paragraph" w:styleId="Heading5">
    <w:name w:val="heading 5"/>
    <w:basedOn w:val="Normal"/>
    <w:next w:val="Normal"/>
    <w:link w:val="Heading5Char"/>
    <w:uiPriority w:val="9"/>
    <w:semiHidden w:val="1"/>
    <w:unhideWhenUsed w:val="1"/>
    <w:qFormat w:val="1"/>
    <w:rsid w:val="00625255"/>
    <w:pPr>
      <w:keepNext w:val="1"/>
      <w:keepLines w:val="1"/>
      <w:spacing w:after="0" w:before="200"/>
      <w:outlineLvl w:val="4"/>
    </w:pPr>
    <w:rPr>
      <w:rFonts w:asciiTheme="majorHAnsi" w:cstheme="majorBidi" w:eastAsiaTheme="majorEastAsia" w:hAnsiTheme="majorHAnsi"/>
      <w:color w:val="3c8024" w:themeColor="accent1" w:themeShade="00007F"/>
    </w:rPr>
  </w:style>
  <w:style w:type="paragraph" w:styleId="Heading6">
    <w:name w:val="heading 6"/>
    <w:basedOn w:val="Normal"/>
    <w:next w:val="Normal"/>
    <w:link w:val="Heading6Char"/>
    <w:uiPriority w:val="9"/>
    <w:semiHidden w:val="1"/>
    <w:unhideWhenUsed w:val="1"/>
    <w:qFormat w:val="1"/>
    <w:rsid w:val="00625255"/>
    <w:pPr>
      <w:keepNext w:val="1"/>
      <w:keepLines w:val="1"/>
      <w:spacing w:after="0" w:before="200"/>
      <w:outlineLvl w:val="5"/>
    </w:pPr>
    <w:rPr>
      <w:rFonts w:asciiTheme="majorHAnsi" w:cstheme="majorBidi" w:eastAsiaTheme="majorEastAsia" w:hAnsiTheme="majorHAnsi"/>
      <w:i w:val="1"/>
      <w:iCs w:val="1"/>
      <w:color w:val="3c8024" w:themeColor="accent1" w:themeShade="00007F"/>
    </w:rPr>
  </w:style>
  <w:style w:type="paragraph" w:styleId="Heading7">
    <w:name w:val="heading 7"/>
    <w:basedOn w:val="Normal"/>
    <w:next w:val="Normal"/>
    <w:link w:val="Heading7Char"/>
    <w:uiPriority w:val="9"/>
    <w:semiHidden w:val="1"/>
    <w:unhideWhenUsed w:val="1"/>
    <w:qFormat w:val="1"/>
    <w:rsid w:val="00625255"/>
    <w:pPr>
      <w:keepNext w:val="1"/>
      <w:keepLines w:val="1"/>
      <w:spacing w:after="0" w:before="200"/>
      <w:outlineLvl w:val="6"/>
    </w:pPr>
    <w:rPr>
      <w:rFonts w:asciiTheme="majorHAnsi" w:cstheme="majorBidi" w:eastAsiaTheme="majorEastAsia" w:hAnsiTheme="majorHAnsi"/>
      <w:i w:val="1"/>
      <w:iCs w:val="1"/>
      <w:color w:val="5ac235" w:themeColor="text1" w:themeTint="0000BF"/>
    </w:rPr>
  </w:style>
  <w:style w:type="paragraph" w:styleId="Heading8">
    <w:name w:val="heading 8"/>
    <w:basedOn w:val="Normal"/>
    <w:next w:val="Normal"/>
    <w:link w:val="Heading8Char"/>
    <w:uiPriority w:val="9"/>
    <w:semiHidden w:val="1"/>
    <w:unhideWhenUsed w:val="1"/>
    <w:qFormat w:val="1"/>
    <w:rsid w:val="00625255"/>
    <w:pPr>
      <w:keepNext w:val="1"/>
      <w:keepLines w:val="1"/>
      <w:spacing w:after="0" w:before="200"/>
      <w:outlineLvl w:val="7"/>
    </w:pPr>
    <w:rPr>
      <w:rFonts w:asciiTheme="majorHAnsi" w:cstheme="majorBidi" w:eastAsiaTheme="majorEastAsia" w:hAnsiTheme="majorHAnsi"/>
      <w:color w:val="8ed873" w:themeColor="accent1"/>
      <w:sz w:val="20"/>
      <w:szCs w:val="20"/>
    </w:rPr>
  </w:style>
  <w:style w:type="paragraph" w:styleId="Heading9">
    <w:name w:val="heading 9"/>
    <w:basedOn w:val="Normal"/>
    <w:next w:val="Normal"/>
    <w:link w:val="Heading9Char"/>
    <w:uiPriority w:val="9"/>
    <w:semiHidden w:val="1"/>
    <w:unhideWhenUsed w:val="1"/>
    <w:qFormat w:val="1"/>
    <w:rsid w:val="00625255"/>
    <w:pPr>
      <w:keepNext w:val="1"/>
      <w:keepLines w:val="1"/>
      <w:spacing w:after="0" w:before="200"/>
      <w:outlineLvl w:val="8"/>
    </w:pPr>
    <w:rPr>
      <w:rFonts w:asciiTheme="majorHAnsi" w:cstheme="majorBidi" w:eastAsiaTheme="majorEastAsia" w:hAnsiTheme="majorHAnsi"/>
      <w:i w:val="1"/>
      <w:iCs w:val="1"/>
      <w:color w:val="5ac235" w:themeColor="text1" w:themeTint="0000BF"/>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25255"/>
    <w:rPr>
      <w:rFonts w:asciiTheme="majorHAnsi" w:cstheme="majorBidi" w:eastAsiaTheme="majorEastAsia" w:hAnsiTheme="majorHAnsi"/>
      <w:b w:val="1"/>
      <w:bCs w:val="1"/>
      <w:color w:val="5bc136" w:themeColor="accent1" w:themeShade="0000BF"/>
      <w:sz w:val="28"/>
      <w:szCs w:val="28"/>
    </w:rPr>
  </w:style>
  <w:style w:type="character" w:styleId="Heading2Char" w:customStyle="1">
    <w:name w:val="Heading 2 Char"/>
    <w:basedOn w:val="DefaultParagraphFont"/>
    <w:link w:val="Heading2"/>
    <w:uiPriority w:val="9"/>
    <w:semiHidden w:val="1"/>
    <w:rsid w:val="00625255"/>
    <w:rPr>
      <w:rFonts w:asciiTheme="majorHAnsi" w:cstheme="majorBidi" w:eastAsiaTheme="majorEastAsia" w:hAnsiTheme="majorHAnsi"/>
      <w:b w:val="1"/>
      <w:bCs w:val="1"/>
      <w:color w:val="8ed873" w:themeColor="accent1"/>
      <w:sz w:val="26"/>
      <w:szCs w:val="26"/>
    </w:rPr>
  </w:style>
  <w:style w:type="character" w:styleId="Heading3Char" w:customStyle="1">
    <w:name w:val="Heading 3 Char"/>
    <w:basedOn w:val="DefaultParagraphFont"/>
    <w:link w:val="Heading3"/>
    <w:uiPriority w:val="9"/>
    <w:semiHidden w:val="1"/>
    <w:rsid w:val="00625255"/>
    <w:rPr>
      <w:rFonts w:asciiTheme="majorHAnsi" w:cstheme="majorBidi" w:eastAsiaTheme="majorEastAsia" w:hAnsiTheme="majorHAnsi"/>
      <w:b w:val="1"/>
      <w:bCs w:val="1"/>
      <w:color w:val="8ed873" w:themeColor="accent1"/>
    </w:rPr>
  </w:style>
  <w:style w:type="character" w:styleId="Heading4Char" w:customStyle="1">
    <w:name w:val="Heading 4 Char"/>
    <w:basedOn w:val="DefaultParagraphFont"/>
    <w:link w:val="Heading4"/>
    <w:uiPriority w:val="9"/>
    <w:semiHidden w:val="1"/>
    <w:rsid w:val="00625255"/>
    <w:rPr>
      <w:rFonts w:asciiTheme="majorHAnsi" w:cstheme="majorBidi" w:eastAsiaTheme="majorEastAsia" w:hAnsiTheme="majorHAnsi"/>
      <w:b w:val="1"/>
      <w:bCs w:val="1"/>
      <w:i w:val="1"/>
      <w:iCs w:val="1"/>
      <w:color w:val="8ed873" w:themeColor="accent1"/>
    </w:rPr>
  </w:style>
  <w:style w:type="character" w:styleId="Heading5Char" w:customStyle="1">
    <w:name w:val="Heading 5 Char"/>
    <w:basedOn w:val="DefaultParagraphFont"/>
    <w:link w:val="Heading5"/>
    <w:uiPriority w:val="9"/>
    <w:semiHidden w:val="1"/>
    <w:rsid w:val="00625255"/>
    <w:rPr>
      <w:rFonts w:asciiTheme="majorHAnsi" w:cstheme="majorBidi" w:eastAsiaTheme="majorEastAsia" w:hAnsiTheme="majorHAnsi"/>
      <w:color w:val="3c8024" w:themeColor="accent1" w:themeShade="00007F"/>
    </w:rPr>
  </w:style>
  <w:style w:type="character" w:styleId="Heading6Char" w:customStyle="1">
    <w:name w:val="Heading 6 Char"/>
    <w:basedOn w:val="DefaultParagraphFont"/>
    <w:link w:val="Heading6"/>
    <w:uiPriority w:val="9"/>
    <w:semiHidden w:val="1"/>
    <w:rsid w:val="00625255"/>
    <w:rPr>
      <w:rFonts w:asciiTheme="majorHAnsi" w:cstheme="majorBidi" w:eastAsiaTheme="majorEastAsia" w:hAnsiTheme="majorHAnsi"/>
      <w:i w:val="1"/>
      <w:iCs w:val="1"/>
      <w:color w:val="3c8024" w:themeColor="accent1" w:themeShade="00007F"/>
    </w:rPr>
  </w:style>
  <w:style w:type="character" w:styleId="Heading7Char" w:customStyle="1">
    <w:name w:val="Heading 7 Char"/>
    <w:basedOn w:val="DefaultParagraphFont"/>
    <w:link w:val="Heading7"/>
    <w:uiPriority w:val="9"/>
    <w:semiHidden w:val="1"/>
    <w:rsid w:val="00625255"/>
    <w:rPr>
      <w:rFonts w:asciiTheme="majorHAnsi" w:cstheme="majorBidi" w:eastAsiaTheme="majorEastAsia" w:hAnsiTheme="majorHAnsi"/>
      <w:i w:val="1"/>
      <w:iCs w:val="1"/>
      <w:color w:val="5ac235" w:themeColor="text1" w:themeTint="0000BF"/>
    </w:rPr>
  </w:style>
  <w:style w:type="character" w:styleId="Heading8Char" w:customStyle="1">
    <w:name w:val="Heading 8 Char"/>
    <w:basedOn w:val="DefaultParagraphFont"/>
    <w:link w:val="Heading8"/>
    <w:uiPriority w:val="9"/>
    <w:semiHidden w:val="1"/>
    <w:rsid w:val="00625255"/>
    <w:rPr>
      <w:rFonts w:asciiTheme="majorHAnsi" w:cstheme="majorBidi" w:eastAsiaTheme="majorEastAsia" w:hAnsiTheme="majorHAnsi"/>
      <w:color w:val="8ed873" w:themeColor="accent1"/>
      <w:sz w:val="20"/>
      <w:szCs w:val="20"/>
    </w:rPr>
  </w:style>
  <w:style w:type="character" w:styleId="Heading9Char" w:customStyle="1">
    <w:name w:val="Heading 9 Char"/>
    <w:basedOn w:val="DefaultParagraphFont"/>
    <w:link w:val="Heading9"/>
    <w:uiPriority w:val="9"/>
    <w:semiHidden w:val="1"/>
    <w:rsid w:val="00625255"/>
    <w:rPr>
      <w:rFonts w:asciiTheme="majorHAnsi" w:cstheme="majorBidi" w:eastAsiaTheme="majorEastAsia" w:hAnsiTheme="majorHAnsi"/>
      <w:i w:val="1"/>
      <w:iCs w:val="1"/>
      <w:color w:val="5ac235" w:themeColor="text1" w:themeTint="0000BF"/>
      <w:sz w:val="20"/>
      <w:szCs w:val="20"/>
    </w:rPr>
  </w:style>
  <w:style w:type="paragraph" w:styleId="Title">
    <w:name w:val="Title"/>
    <w:basedOn w:val="Normal"/>
    <w:next w:val="Normal"/>
    <w:link w:val="TitleChar"/>
    <w:uiPriority w:val="10"/>
    <w:qFormat w:val="1"/>
    <w:rsid w:val="00625255"/>
    <w:pPr>
      <w:pBdr>
        <w:bottom w:color="8ed873" w:space="4" w:sz="8" w:themeColor="accent1" w:val="single"/>
      </w:pBdr>
      <w:spacing w:after="300" w:line="240" w:lineRule="auto"/>
      <w:contextualSpacing w:val="1"/>
    </w:pPr>
    <w:rPr>
      <w:rFonts w:asciiTheme="majorHAnsi" w:cstheme="majorBidi" w:eastAsiaTheme="majorEastAsia" w:hAnsiTheme="majorHAnsi"/>
      <w:color w:val="0a1d30" w:themeColor="text2" w:themeShade="0000BF"/>
      <w:spacing w:val="5"/>
      <w:sz w:val="52"/>
      <w:szCs w:val="52"/>
    </w:rPr>
  </w:style>
  <w:style w:type="character" w:styleId="TitleChar" w:customStyle="1">
    <w:name w:val="Title Char"/>
    <w:basedOn w:val="DefaultParagraphFont"/>
    <w:link w:val="Title"/>
    <w:uiPriority w:val="10"/>
    <w:rsid w:val="00625255"/>
    <w:rPr>
      <w:rFonts w:asciiTheme="majorHAnsi" w:cstheme="majorBidi" w:eastAsiaTheme="majorEastAsia" w:hAnsiTheme="majorHAnsi"/>
      <w:color w:val="0a1d30" w:themeColor="text2" w:themeShade="0000BF"/>
      <w:spacing w:val="5"/>
      <w:sz w:val="52"/>
      <w:szCs w:val="52"/>
    </w:rPr>
  </w:style>
  <w:style w:type="paragraph" w:styleId="Subtitle">
    <w:name w:val="Subtitle"/>
    <w:basedOn w:val="Normal"/>
    <w:next w:val="Normal"/>
    <w:link w:val="SubtitleChar"/>
    <w:uiPriority w:val="11"/>
    <w:qFormat w:val="1"/>
    <w:rsid w:val="00625255"/>
    <w:pPr>
      <w:numPr>
        <w:ilvl w:val="1"/>
      </w:numPr>
    </w:pPr>
    <w:rPr>
      <w:rFonts w:asciiTheme="majorHAnsi" w:cstheme="majorBidi" w:eastAsiaTheme="majorEastAsia" w:hAnsiTheme="majorHAnsi"/>
      <w:i w:val="1"/>
      <w:iCs w:val="1"/>
      <w:color w:val="8ed873" w:themeColor="accent1"/>
      <w:spacing w:val="15"/>
      <w:sz w:val="24"/>
      <w:szCs w:val="24"/>
    </w:rPr>
  </w:style>
  <w:style w:type="character" w:styleId="SubtitleChar" w:customStyle="1">
    <w:name w:val="Subtitle Char"/>
    <w:basedOn w:val="DefaultParagraphFont"/>
    <w:link w:val="Subtitle"/>
    <w:uiPriority w:val="11"/>
    <w:rsid w:val="00625255"/>
    <w:rPr>
      <w:rFonts w:asciiTheme="majorHAnsi" w:cstheme="majorBidi" w:eastAsiaTheme="majorEastAsia" w:hAnsiTheme="majorHAnsi"/>
      <w:i w:val="1"/>
      <w:iCs w:val="1"/>
      <w:color w:val="8ed873" w:themeColor="accent1"/>
      <w:spacing w:val="15"/>
      <w:sz w:val="24"/>
      <w:szCs w:val="24"/>
    </w:rPr>
  </w:style>
  <w:style w:type="paragraph" w:styleId="Quote">
    <w:name w:val="Quote"/>
    <w:basedOn w:val="Normal"/>
    <w:next w:val="Normal"/>
    <w:link w:val="QuoteChar"/>
    <w:uiPriority w:val="29"/>
    <w:qFormat w:val="1"/>
    <w:rsid w:val="00625255"/>
    <w:rPr>
      <w:i w:val="1"/>
      <w:iCs w:val="1"/>
      <w:color w:val="3a7d22" w:themeColor="text1"/>
    </w:rPr>
  </w:style>
  <w:style w:type="character" w:styleId="QuoteChar" w:customStyle="1">
    <w:name w:val="Quote Char"/>
    <w:basedOn w:val="DefaultParagraphFont"/>
    <w:link w:val="Quote"/>
    <w:uiPriority w:val="29"/>
    <w:rsid w:val="00625255"/>
    <w:rPr>
      <w:i w:val="1"/>
      <w:iCs w:val="1"/>
      <w:color w:val="3a7d22" w:themeColor="text1"/>
    </w:rPr>
  </w:style>
  <w:style w:type="paragraph" w:styleId="ListParagraph">
    <w:name w:val="List Paragraph"/>
    <w:basedOn w:val="Normal"/>
    <w:uiPriority w:val="34"/>
    <w:qFormat w:val="1"/>
    <w:rsid w:val="00625255"/>
    <w:pPr>
      <w:ind w:left="720"/>
      <w:contextualSpacing w:val="1"/>
    </w:pPr>
  </w:style>
  <w:style w:type="character" w:styleId="IntenseEmphasis">
    <w:name w:val="Intense Emphasis"/>
    <w:basedOn w:val="DefaultParagraphFont"/>
    <w:uiPriority w:val="21"/>
    <w:qFormat w:val="1"/>
    <w:rsid w:val="00625255"/>
    <w:rPr>
      <w:b w:val="1"/>
      <w:bCs w:val="1"/>
      <w:i w:val="1"/>
      <w:iCs w:val="1"/>
      <w:color w:val="8ed873" w:themeColor="accent1"/>
    </w:rPr>
  </w:style>
  <w:style w:type="paragraph" w:styleId="IntenseQuote">
    <w:name w:val="Intense Quote"/>
    <w:basedOn w:val="Normal"/>
    <w:next w:val="Normal"/>
    <w:link w:val="IntenseQuoteChar"/>
    <w:uiPriority w:val="30"/>
    <w:qFormat w:val="1"/>
    <w:rsid w:val="00625255"/>
    <w:pPr>
      <w:pBdr>
        <w:bottom w:color="8ed873" w:space="4" w:sz="4" w:themeColor="accent1" w:val="single"/>
      </w:pBdr>
      <w:spacing w:after="280" w:before="200"/>
      <w:ind w:left="936" w:right="936"/>
    </w:pPr>
    <w:rPr>
      <w:b w:val="1"/>
      <w:bCs w:val="1"/>
      <w:i w:val="1"/>
      <w:iCs w:val="1"/>
      <w:color w:val="8ed873" w:themeColor="accent1"/>
    </w:rPr>
  </w:style>
  <w:style w:type="character" w:styleId="IntenseQuoteChar" w:customStyle="1">
    <w:name w:val="Intense Quote Char"/>
    <w:basedOn w:val="DefaultParagraphFont"/>
    <w:link w:val="IntenseQuote"/>
    <w:uiPriority w:val="30"/>
    <w:rsid w:val="00625255"/>
    <w:rPr>
      <w:b w:val="1"/>
      <w:bCs w:val="1"/>
      <w:i w:val="1"/>
      <w:iCs w:val="1"/>
      <w:color w:val="8ed873" w:themeColor="accent1"/>
    </w:rPr>
  </w:style>
  <w:style w:type="character" w:styleId="IntenseReference">
    <w:name w:val="Intense Reference"/>
    <w:basedOn w:val="DefaultParagraphFont"/>
    <w:uiPriority w:val="32"/>
    <w:qFormat w:val="1"/>
    <w:rsid w:val="00625255"/>
    <w:rPr>
      <w:b w:val="1"/>
      <w:bCs w:val="1"/>
      <w:smallCaps w:val="1"/>
      <w:color w:val="47d45a" w:themeColor="accent2"/>
      <w:spacing w:val="5"/>
      <w:u w:val="single"/>
    </w:rPr>
  </w:style>
  <w:style w:type="paragraph" w:styleId="Caption">
    <w:name w:val="caption"/>
    <w:basedOn w:val="Normal"/>
    <w:next w:val="Normal"/>
    <w:uiPriority w:val="35"/>
    <w:semiHidden w:val="1"/>
    <w:unhideWhenUsed w:val="1"/>
    <w:qFormat w:val="1"/>
    <w:rsid w:val="00625255"/>
    <w:pPr>
      <w:spacing w:line="240" w:lineRule="auto"/>
    </w:pPr>
    <w:rPr>
      <w:b w:val="1"/>
      <w:bCs w:val="1"/>
      <w:color w:val="8ed873" w:themeColor="accent1"/>
      <w:sz w:val="18"/>
      <w:szCs w:val="18"/>
    </w:rPr>
  </w:style>
  <w:style w:type="character" w:styleId="Strong">
    <w:name w:val="Strong"/>
    <w:basedOn w:val="DefaultParagraphFont"/>
    <w:uiPriority w:val="22"/>
    <w:qFormat w:val="1"/>
    <w:rsid w:val="00625255"/>
    <w:rPr>
      <w:b w:val="1"/>
      <w:bCs w:val="1"/>
    </w:rPr>
  </w:style>
  <w:style w:type="character" w:styleId="Emphasis">
    <w:name w:val="Emphasis"/>
    <w:basedOn w:val="DefaultParagraphFont"/>
    <w:uiPriority w:val="20"/>
    <w:qFormat w:val="1"/>
    <w:rsid w:val="00625255"/>
    <w:rPr>
      <w:i w:val="1"/>
      <w:iCs w:val="1"/>
    </w:rPr>
  </w:style>
  <w:style w:type="paragraph" w:styleId="NoSpacing">
    <w:name w:val="No Spacing"/>
    <w:link w:val="NoSpacingChar"/>
    <w:uiPriority w:val="1"/>
    <w:qFormat w:val="1"/>
    <w:rsid w:val="00625255"/>
    <w:pPr>
      <w:spacing w:after="0" w:line="240" w:lineRule="auto"/>
    </w:pPr>
  </w:style>
  <w:style w:type="character" w:styleId="SubtleEmphasis">
    <w:name w:val="Subtle Emphasis"/>
    <w:basedOn w:val="DefaultParagraphFont"/>
    <w:uiPriority w:val="19"/>
    <w:qFormat w:val="1"/>
    <w:rsid w:val="00625255"/>
    <w:rPr>
      <w:i w:val="1"/>
      <w:iCs w:val="1"/>
      <w:color w:val="8fd975" w:themeColor="text1" w:themeTint="00007F"/>
    </w:rPr>
  </w:style>
  <w:style w:type="character" w:styleId="SubtleReference">
    <w:name w:val="Subtle Reference"/>
    <w:basedOn w:val="DefaultParagraphFont"/>
    <w:uiPriority w:val="31"/>
    <w:qFormat w:val="1"/>
    <w:rsid w:val="00625255"/>
    <w:rPr>
      <w:smallCaps w:val="1"/>
      <w:color w:val="47d45a" w:themeColor="accent2"/>
      <w:u w:val="single"/>
    </w:rPr>
  </w:style>
  <w:style w:type="character" w:styleId="BookTitle">
    <w:name w:val="Book Title"/>
    <w:basedOn w:val="DefaultParagraphFont"/>
    <w:uiPriority w:val="33"/>
    <w:qFormat w:val="1"/>
    <w:rsid w:val="00625255"/>
    <w:rPr>
      <w:b w:val="1"/>
      <w:bCs w:val="1"/>
      <w:smallCaps w:val="1"/>
      <w:spacing w:val="5"/>
    </w:rPr>
  </w:style>
  <w:style w:type="paragraph" w:styleId="TOCHeading">
    <w:name w:val="TOC Heading"/>
    <w:basedOn w:val="Heading1"/>
    <w:next w:val="Normal"/>
    <w:uiPriority w:val="39"/>
    <w:semiHidden w:val="1"/>
    <w:unhideWhenUsed w:val="1"/>
    <w:qFormat w:val="1"/>
    <w:rsid w:val="00625255"/>
    <w:pPr>
      <w:outlineLvl w:val="9"/>
    </w:pPr>
  </w:style>
  <w:style w:type="character" w:styleId="NoSpacingChar" w:customStyle="1">
    <w:name w:val="No Spacing Char"/>
    <w:basedOn w:val="DefaultParagraphFont"/>
    <w:link w:val="NoSpacing"/>
    <w:uiPriority w:val="1"/>
    <w:rsid w:val="00625255"/>
  </w:style>
  <w:style w:type="paragraph" w:styleId="Subtitle">
    <w:name w:val="Subtitle"/>
    <w:basedOn w:val="Normal"/>
    <w:next w:val="Normal"/>
    <w:pPr/>
    <w:rPr>
      <w:rFonts w:ascii="Play" w:cs="Play" w:eastAsia="Play" w:hAnsi="Play"/>
      <w:i w:val="1"/>
      <w:color w:val="8ed873"/>
      <w:sz w:val="24"/>
      <w:szCs w:val="24"/>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image" Target="media/image2.png"/><Relationship Id="rId10" Type="http://schemas.openxmlformats.org/officeDocument/2006/relationships/image" Target="media/image3.png"/><Relationship Id="rId9" Type="http://schemas.openxmlformats.org/officeDocument/2006/relationships/image" Target="media/image7.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2" Type="http://schemas.openxmlformats.org/officeDocument/2006/relationships/font" Target="fonts/Play-regular.ttf"/><Relationship Id="rId3" Type="http://schemas.openxmlformats.org/officeDocument/2006/relationships/font" Target="fonts/Play-bold.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Custom 5">
      <a:dk1>
        <a:srgbClr val="3A7D22"/>
      </a:dk1>
      <a:lt1>
        <a:sysClr val="window" lastClr="FFFFFF"/>
      </a:lt1>
      <a:dk2>
        <a:srgbClr val="0E2841"/>
      </a:dk2>
      <a:lt2>
        <a:srgbClr val="E8E8E8"/>
      </a:lt2>
      <a:accent1>
        <a:srgbClr val="8ED873"/>
      </a:accent1>
      <a:accent2>
        <a:srgbClr val="47D45A"/>
      </a:accent2>
      <a:accent3>
        <a:srgbClr val="196B24"/>
      </a:accent3>
      <a:accent4>
        <a:srgbClr val="C1F0C8"/>
      </a:accent4>
      <a:accent5>
        <a:srgbClr val="A02B93"/>
      </a:accent5>
      <a:accent6>
        <a:srgbClr val="4EA72E"/>
      </a:accent6>
      <a:hlink>
        <a:srgbClr val="12501B"/>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QTmhPX7qR6QHn6QiDBlpSydog==">CgMxLjA4AHIhMWdEdGJqbTVoTENqUHdnejB6aUVFU3JRTnBuLVRpaWt2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2024-11-26T18:04:00Z</dcterms:created>
  <dc:creator>Stetson’s Honor Council</dc:creator>
</cp:coreProperties>
</file>