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Stetson Student Government Association</w:t>
      </w:r>
    </w:p>
    <w:p>
      <w:pPr>
        <w:pStyle w:val="Body"/>
        <w:spacing w:before="240" w:after="240"/>
        <w:jc w:val="center"/>
        <w:rPr>
          <w:rFonts w:ascii="Times New Roman" w:cs="Times New Roman" w:hAnsi="Times New Roman" w:eastAsia="Times New Roman"/>
          <w:caps w:val="0"/>
          <w:smallCap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Minutes </w:t>
      </w:r>
      <w:r>
        <w:rPr>
          <w:rFonts w:ascii="Times New Roman" w:hAnsi="Times New Roman"/>
          <w:caps w:val="0"/>
          <w:smallCaps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09/4/2024</w:t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7:30 PM</w:t>
      </w:r>
      <w:r>
        <w:br w:type="textWrapping"/>
      </w:r>
      <w:r>
        <w:rPr>
          <w:rFonts w:ascii="Times New Roman" w:hAnsi="Times New Roman"/>
          <w:caps w:val="0"/>
          <w:smallCaps w:val="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Location: Stetson Room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Call To Order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Vice President Bumgarner called meeting to order at 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7:27 pm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Attendance by Vice President Bumgarner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Approval of Previous Minutes</w:t>
      </w:r>
    </w:p>
    <w:p>
      <w:pPr>
        <w:pStyle w:val="List Paragraph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Miranda Waives Previous Minutes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Officer Reports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President Eisold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i. Special Guest Julia Hunter: Executive director of events.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ii. Commencement; Safety concerns. Bring Commencement back to Edmunds. Senator Lee: Safety Concerns?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Outdoors. The heat is increasing. Past May, heat-related incidences at the stadium.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Lee: What time is graduation usually?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Julia: Past year, 7pm, Friday, and 8:30 am on Saturday.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Lee: Aren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 there more casualties in the morning?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Julia: Heat is higher in the morning. Guests sit outside stadium before it starts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Lee: Can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 guests wait in cars like football game for severe weather?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Just like football games, we must wait. Some students carpool and have a hard time leaving.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Gudi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ñ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o: Maximum people at Edmunds?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Attended last year. Max capacity of 3,000 people for Edmunds 600 for spec martin.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Lee: how many people are expected to graduate in 2025?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600 in total.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Ortiz: Ten guests per student? How limited will it be for Edmunds and get ready in-house in spec. Will you use the parking lot to walk?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Last year we offered ten tickets. Based on the ceremony tickets were claims. Arts and science 4000 tickets claims and 2200 used.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There for seniors. We were out of space...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Braxton: Edmunds has been chilly. Fluctuating temps? So, it's not too hot or cold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Julia: If you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 in regalia it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 better to be chilly. Better to be chilly.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Senator Linlard: Great idea!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Thank you!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Sochacreski: Would it be too small?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No, because I based this on data from 2016. 2017 was our largest class.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Gudi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ñ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o: Splitting up three ceremonies. Will it cost more?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Cost significantly less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Chair Ortiz: Repeat info on grad?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School of business and music together. College of arts, ed specialist, master of ed and fine arts. one and science and master another one.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Linlard : Has the idea been discussed with students?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Julia: We want help facilitating it.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Senator Lee: Sold!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VP Bumgarner: Poll can be set with our marketing committee.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Chair Ortiz: Wanted to be at Edmund center and happy.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Lee: Don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t want the poll less educated and wants just with seniors.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Thoughts on commencement being at Edmunds center. Maybe a fourth ceremony? So, students get enough tickets for guests.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Chair Miranda: The future standpoint for the class of 2027 is a touchy subject because we need it for the next four graduations.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President Eisold: Fine to let it stay on campus. Be okay if it stays on campus. Stay in Edmunds or Rinker.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Chair Ortiz: Rinker fieldhouse will be smaller. Not enough restrooms in space.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Director Ames: nice space. But not enough space to sit if draped.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Julia: Haven't done rendering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Braxton: What would be a backup?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Julia: no renovations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Senator Lee: Looking ahead and options being limited. Anyway, for a different venue?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In 2016, I did take SGA to the ocean center for an option.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Senator Sochasczewski: Capacity for Rinker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Julia: 600 people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Ortiz: What if we looked for the right place?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Julia: Parking, safety, restrooms, post ceremony celebration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Gudi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ñ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o: What would be the price differences from spec to ocean center.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Julia: Not certain but the commencement price event doesn't come from the student budget.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iii. University Committee: President Eisold asking Senators if wanting to join.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Iiii. Rang the bell on Saturday. Fun time! Thank you everyone!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Vice President Bumgarner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i. The retreat on Sep.21</w:t>
      </w:r>
      <w:r>
        <w:rPr>
          <w:rFonts w:ascii="Times New Roman" w:hAnsi="Times New Roman"/>
          <w:outline w:val="0"/>
          <w:color w:val="ff0000"/>
          <w:u w:color="ff0000"/>
          <w:vertAlign w:val="superscript"/>
          <w:rtl w:val="0"/>
          <w:lang w:val="en-US"/>
          <w14:textFill>
            <w14:solidFill>
              <w14:srgbClr w14:val="FF0000"/>
            </w14:solidFill>
          </w14:textFill>
        </w:rPr>
        <w:t>st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is all day and required for everyone to attend. Training for SGA in general.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ii. Attendance cannot make it to the general meeting. Email him in 24 hours. Anything less is unexcused and can only get three of those. Committe chairs a 24-hour notice is you cannot make it.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iii. Requirement for all senators' participants for all sga. Engagement point system. 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Gudi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ñ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o: An example of three extra points?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President Eisold.: Follow rules accurately. If we didn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’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t think of the rules, we put it there in the constitution. Like ringing the bell.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Braxton: Keep track of points?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VP: Bumgarner: Yes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Gudino: do we send you an email of points?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VP Bumgarner: Email me and let me know. </w:t>
      </w:r>
    </w:p>
    <w:p>
      <w:pPr>
        <w:pStyle w:val="List Paragraph"/>
        <w:ind w:left="1440" w:firstLine="0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Director Ames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Finance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Anyone who is part of an organization. 1:30 on Mon. 45 minutes meetings.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Budget breakdown: Erik has 25% of the budget he can use for his discretion. $32000 to allocate.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Director Hassler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Marketing and Student Outreach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Repost all election info.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Committee Reports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Chair Hussain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Academic Affairs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Meeting on Wed. At 6pm Biweekly.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Chair Miranda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Campus Life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Welcome Back Bash went well and sold out of CFA. 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Election candidacies open today! 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Meeting at 2:30 pm this Friday! 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Traffic Court: 10/07, 11/04, and 12/02 from 2 am to 10 am. Non waivable: nonregistration, parking on ADA spots, and parking on fire lane.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 xml:space="preserve">Chair Ortiz </w:t>
      </w:r>
      <w:r>
        <w:rPr>
          <w:rFonts w:ascii="Times New Roman" w:hAnsi="Times New Roman" w:hint="default"/>
          <w:rtl w:val="0"/>
          <w:lang w:val="en-US"/>
        </w:rPr>
        <w:t xml:space="preserve">– </w:t>
      </w:r>
      <w:r>
        <w:rPr>
          <w:rFonts w:ascii="Times New Roman" w:hAnsi="Times New Roman"/>
          <w:rtl w:val="0"/>
          <w:lang w:val="en-US"/>
        </w:rPr>
        <w:t>Diversity and Inclusion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SGA co-hosting presidential debate watch party at lees garage next Tuesday. 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Committe look out for emails! 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Office hours in the next two senate meetings.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Old Business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No old business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New Business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Stetson votes budget requests request for presidential debate collaborating with SGA. Approved it!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Chair Miranda Waive open discussion and votes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13 votes unanimous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$150 allocated to Stetson votes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Discussion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Braxton: Does the event count as engagement points?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Vp Bumgarner: Yes, it will!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President Eisold: Love all the polos and nametags! Love seeing that we are more engaged. Will be a food and fun event aka bowling at retreat!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Sochacreskiochacreski : At the retreat will there be vegetarian options?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VP Bumgarner: Once I know the newly elected senators, I will send out an email to SGA for dietary restrictions.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Senator Sochacreski: We should do a poll on commencement events because we have our own opinions, but we should hear from the whole student body.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Linland: What time was the reterat?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VP Bumgarner: Sep.21</w:t>
      </w:r>
      <w:r>
        <w:rPr>
          <w:rFonts w:ascii="Times New Roman" w:hAnsi="Times New Roman"/>
          <w:outline w:val="0"/>
          <w:color w:val="ff0000"/>
          <w:u w:color="ff0000"/>
          <w:vertAlign w:val="superscript"/>
          <w:rtl w:val="0"/>
          <w:lang w:val="en-US"/>
          <w14:textFill>
            <w14:solidFill>
              <w14:srgbClr w14:val="FF0000"/>
            </w14:solidFill>
          </w14:textFill>
        </w:rPr>
        <w:t>st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at 9:30 am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Gudi</w:t>
      </w:r>
      <w:r>
        <w:rPr>
          <w:rFonts w:ascii="Times New Roman" w:hAnsi="Times New Roman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ñ</w:t>
      </w: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o: If we could send that specifically to senior class it would for sure be better and help.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VP Bumgarner: With open discussion you can make an open motion to talk about a certain topic and table for later meetings.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S: Motion to have open discussion on poll.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Vice President Bumgarner: Start discussion on poll discussion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Senator Lee: Waive open discussion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Ortiz: Waives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Senator price: tables discussion for a later meeting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Adjournment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Times New Roman" w:hAnsi="Times New Roman"/>
          <w:outline w:val="0"/>
          <w:color w:val="ff0000"/>
          <w:rtl w:val="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Senator Price: motions to adjourn at 8:34 pm.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 Display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lowerRoman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80" w:line="279" w:lineRule="auto"/>
      <w:ind w:left="0" w:right="0" w:firstLine="0"/>
      <w:jc w:val="left"/>
      <w:outlineLvl w:val="0"/>
    </w:pPr>
    <w:rPr>
      <w:rFonts w:ascii="Aptos Display" w:cs="Aptos Display" w:hAnsi="Aptos Display" w:eastAsia="Aptos Display"/>
      <w:b w:val="0"/>
      <w:bCs w:val="0"/>
      <w:i w:val="0"/>
      <w:iCs w:val="0"/>
      <w:caps w:val="0"/>
      <w:smallCaps w:val="0"/>
      <w:strike w:val="0"/>
      <w:dstrike w:val="0"/>
      <w:outline w:val="0"/>
      <w:color w:val="0f4761"/>
      <w:spacing w:val="0"/>
      <w:kern w:val="0"/>
      <w:position w:val="0"/>
      <w:sz w:val="40"/>
      <w:szCs w:val="40"/>
      <w:u w:val="none" w:color="0f4761"/>
      <w:shd w:val="nil" w:color="auto" w:fill="auto"/>
      <w:vertAlign w:val="baseline"/>
      <w:lang w:val="en-US"/>
      <w14:textOutline>
        <w14:noFill/>
      </w14:textOutline>
      <w14:textFill>
        <w14:solidFill>
          <w14:srgbClr w14:val="0F476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